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pPr w:leftFromText="141" w:rightFromText="141" w:vertAnchor="text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4107"/>
        <w:gridCol w:w="1700"/>
        <w:gridCol w:w="2665"/>
        <w:gridCol w:w="2268"/>
        <w:gridCol w:w="3827"/>
      </w:tblGrid>
      <w:tr w:rsidR="0038447C" w14:paraId="54A84169" w14:textId="3C027C0F" w:rsidTr="0038447C">
        <w:trPr>
          <w:tblHeader/>
        </w:trPr>
        <w:tc>
          <w:tcPr>
            <w:tcW w:w="4107" w:type="dxa"/>
          </w:tcPr>
          <w:p w14:paraId="42E2FD2F" w14:textId="77777777" w:rsidR="0038447C" w:rsidRDefault="0038447C" w:rsidP="001258AF">
            <w:pPr>
              <w:rPr>
                <w:b/>
                <w:sz w:val="20"/>
                <w:szCs w:val="20"/>
              </w:rPr>
            </w:pPr>
            <w:r w:rsidRPr="001258AF">
              <w:rPr>
                <w:b/>
                <w:sz w:val="20"/>
                <w:szCs w:val="20"/>
              </w:rPr>
              <w:t>Descrizione</w:t>
            </w:r>
          </w:p>
          <w:p w14:paraId="3EF05673" w14:textId="77777777" w:rsidR="0038447C" w:rsidRDefault="0038447C" w:rsidP="001258AF">
            <w:pPr>
              <w:rPr>
                <w:b/>
                <w:sz w:val="20"/>
                <w:szCs w:val="20"/>
              </w:rPr>
            </w:pPr>
          </w:p>
          <w:p w14:paraId="71AC3732" w14:textId="77777777" w:rsidR="0038447C" w:rsidRDefault="0038447C" w:rsidP="001258AF">
            <w:pPr>
              <w:rPr>
                <w:b/>
                <w:sz w:val="20"/>
                <w:szCs w:val="20"/>
              </w:rPr>
            </w:pPr>
          </w:p>
          <w:p w14:paraId="67F95501" w14:textId="77777777" w:rsidR="0038447C" w:rsidRDefault="0038447C" w:rsidP="001258AF">
            <w:pPr>
              <w:rPr>
                <w:b/>
                <w:sz w:val="20"/>
                <w:szCs w:val="20"/>
              </w:rPr>
            </w:pPr>
          </w:p>
          <w:p w14:paraId="7EC55463" w14:textId="77777777" w:rsidR="0038447C" w:rsidRDefault="0038447C" w:rsidP="001258AF">
            <w:pPr>
              <w:rPr>
                <w:b/>
                <w:sz w:val="20"/>
                <w:szCs w:val="20"/>
              </w:rPr>
            </w:pPr>
          </w:p>
          <w:p w14:paraId="7E2D0A45" w14:textId="77777777" w:rsidR="0038447C" w:rsidRPr="001258AF" w:rsidRDefault="0038447C" w:rsidP="001258AF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</w:tcPr>
          <w:p w14:paraId="20F00050" w14:textId="77777777" w:rsidR="0038447C" w:rsidRPr="001258AF" w:rsidRDefault="0038447C" w:rsidP="001258AF">
            <w:pPr>
              <w:rPr>
                <w:b/>
                <w:sz w:val="20"/>
                <w:szCs w:val="20"/>
              </w:rPr>
            </w:pPr>
            <w:r w:rsidRPr="001258AF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665" w:type="dxa"/>
          </w:tcPr>
          <w:p w14:paraId="3248D1A8" w14:textId="67EAFA62" w:rsidR="0038447C" w:rsidRPr="001258AF" w:rsidRDefault="0038447C" w:rsidP="001258AF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2268" w:type="dxa"/>
          </w:tcPr>
          <w:p w14:paraId="4704F7EB" w14:textId="77777777" w:rsidR="0038447C" w:rsidRPr="001258AF" w:rsidRDefault="0038447C" w:rsidP="001258AF">
            <w:pPr>
              <w:rPr>
                <w:b/>
                <w:sz w:val="20"/>
                <w:szCs w:val="20"/>
              </w:rPr>
            </w:pPr>
            <w:r w:rsidRPr="001258AF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3827" w:type="dxa"/>
          </w:tcPr>
          <w:p w14:paraId="24A7CE76" w14:textId="77777777" w:rsidR="0038447C" w:rsidRPr="001258AF" w:rsidRDefault="0038447C" w:rsidP="001258AF">
            <w:pPr>
              <w:rPr>
                <w:b/>
                <w:sz w:val="20"/>
                <w:szCs w:val="20"/>
              </w:rPr>
            </w:pPr>
            <w:r w:rsidRPr="001258AF">
              <w:rPr>
                <w:b/>
                <w:sz w:val="20"/>
                <w:szCs w:val="20"/>
              </w:rPr>
              <w:t>Note</w:t>
            </w:r>
          </w:p>
        </w:tc>
      </w:tr>
      <w:tr w:rsidR="0038447C" w14:paraId="1D052820" w14:textId="26C062ED" w:rsidTr="0038447C">
        <w:tc>
          <w:tcPr>
            <w:tcW w:w="4107" w:type="dxa"/>
          </w:tcPr>
          <w:p w14:paraId="55E229FE" w14:textId="77777777" w:rsidR="0038447C" w:rsidRDefault="0038447C" w:rsidP="00E53D79">
            <w:pPr>
              <w:rPr>
                <w:b/>
              </w:rPr>
            </w:pPr>
            <w:r>
              <w:rPr>
                <w:b/>
              </w:rPr>
              <w:t>1. Presupposti</w:t>
            </w:r>
          </w:p>
          <w:p w14:paraId="6071CEBC" w14:textId="77777777" w:rsidR="0038447C" w:rsidRPr="00E80E56" w:rsidRDefault="0038447C" w:rsidP="00E53D79">
            <w:r>
              <w:t xml:space="preserve">1.1. </w:t>
            </w:r>
            <w:r w:rsidRPr="00E80E56">
              <w:t xml:space="preserve">La procedura è stata </w:t>
            </w:r>
            <w:r>
              <w:t>attivata</w:t>
            </w:r>
            <w:r w:rsidRPr="00E80E56">
              <w:t xml:space="preserve"> in uno dei seguenti casi?</w:t>
            </w:r>
            <w:r>
              <w:t xml:space="preserve"> (indicare la fattispecie)</w:t>
            </w:r>
          </w:p>
          <w:p w14:paraId="0914FDDB" w14:textId="77777777" w:rsidR="0038447C" w:rsidRPr="00E80E56" w:rsidRDefault="0038447C" w:rsidP="00E53D79"/>
          <w:p w14:paraId="055B8232" w14:textId="77777777" w:rsidR="0038447C" w:rsidRPr="00E80E56" w:rsidRDefault="0038447C" w:rsidP="00E53D79">
            <w:r w:rsidRPr="00E80E56">
              <w:t>a) per l'aggiudicazione di contratti di lavori, forniture o servizi in presenza di una o più delle seguenti condizioni:</w:t>
            </w:r>
          </w:p>
          <w:p w14:paraId="229E5E28" w14:textId="77777777" w:rsidR="0038447C" w:rsidRPr="00E80E56" w:rsidRDefault="0038447C" w:rsidP="00E53D79">
            <w:r w:rsidRPr="00E80E56">
              <w:t>1) quando le esigenze della stazione appaltante perseguite con l'appalto non possono essere soddisfatte con le altre procedure;</w:t>
            </w:r>
          </w:p>
          <w:p w14:paraId="308EDB88" w14:textId="77777777" w:rsidR="0038447C" w:rsidRPr="00E80E56" w:rsidRDefault="0038447C" w:rsidP="00E53D79">
            <w:r w:rsidRPr="00E80E56">
              <w:t>2) quando le esigenze della stazione appaltante implicano soluzioni o progetti innovativi;</w:t>
            </w:r>
          </w:p>
          <w:p w14:paraId="7388B051" w14:textId="77777777" w:rsidR="0038447C" w:rsidRPr="00E80E56" w:rsidRDefault="0038447C" w:rsidP="00E53D79">
            <w:r w:rsidRPr="00E80E56">
              <w:t>3) quando l'appalto non può essere aggiudicato senza preventive negoziazioni a causa di circostanze particolari in relazione alla natura, complessità o impostazione finanziaria e giuridica dell'oggetto dell'appalto o a causa dei rischi a esso connessi;</w:t>
            </w:r>
          </w:p>
          <w:p w14:paraId="5DE1114E" w14:textId="77777777" w:rsidR="0038447C" w:rsidRDefault="0038447C" w:rsidP="00E53D79">
            <w:r w:rsidRPr="00E80E56">
              <w:lastRenderedPageBreak/>
              <w:t xml:space="preserve">4) quando le specifiche tecniche non possono essere stabilite con sufficiente precisione dalla stazione appaltante con riferimento a una norma, una valutazione tecnica europea, una specifica tecnica comune o un riferimento tecnico ai sensi dei numeri da 2) a 5) della Parte I dell'allegato II.5. </w:t>
            </w:r>
          </w:p>
          <w:p w14:paraId="1E61BD2C" w14:textId="77777777" w:rsidR="0038447C" w:rsidRDefault="0038447C" w:rsidP="00E53D79"/>
          <w:p w14:paraId="26A300AD" w14:textId="77777777" w:rsidR="0038447C" w:rsidRDefault="0038447C" w:rsidP="00E53D79">
            <w:r w:rsidRPr="00E80E56">
              <w:t>b) per l'aggiudicazione di contratti di lavori, forniture o servizi per i quali, in esito a una procedura aperta o ristretta, sono state presentate soltanto offerte inammissibili</w:t>
            </w:r>
          </w:p>
          <w:p w14:paraId="565DAF75" w14:textId="77777777" w:rsidR="0038447C" w:rsidRPr="00D96FC4" w:rsidRDefault="0038447C" w:rsidP="00E53D79">
            <w:r>
              <w:t>(</w:t>
            </w:r>
            <w:r w:rsidRPr="00D96FC4">
              <w:t xml:space="preserve">N.B. in questo caso </w:t>
            </w:r>
          </w:p>
          <w:p w14:paraId="632107B3" w14:textId="77777777" w:rsidR="0038447C" w:rsidRPr="00D96FC4" w:rsidRDefault="0038447C" w:rsidP="00E53D79">
            <w:r w:rsidRPr="00D96FC4">
              <w:t xml:space="preserve">a stazione appaltante non è tenuta a pubblicare un bando di gara, se ammette alla ulteriore procedura tutti, e soltanto, gli offerenti in possesso dei requisiti di cui agli articoli da 94 a 105 che, nella procedura aperta o ristretta precedente, hanno presentato offerte conformi ai requisiti </w:t>
            </w:r>
            <w:r w:rsidRPr="00D96FC4">
              <w:lastRenderedPageBreak/>
              <w:t>formali della procedura di appalto</w:t>
            </w:r>
            <w:r>
              <w:t>).</w:t>
            </w:r>
          </w:p>
          <w:p w14:paraId="053142F6" w14:textId="77777777" w:rsidR="0038447C" w:rsidRDefault="0038447C" w:rsidP="00E53D79">
            <w:pPr>
              <w:rPr>
                <w:b/>
              </w:rPr>
            </w:pPr>
          </w:p>
          <w:p w14:paraId="4DE27E2E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1700" w:type="dxa"/>
          </w:tcPr>
          <w:p w14:paraId="050F8800" w14:textId="77777777" w:rsidR="0038447C" w:rsidRPr="00D96FC4" w:rsidRDefault="0038447C" w:rsidP="00E53D79">
            <w:r w:rsidRPr="00D96FC4">
              <w:lastRenderedPageBreak/>
              <w:t>Art. 70, comma 3</w:t>
            </w:r>
          </w:p>
        </w:tc>
        <w:tc>
          <w:tcPr>
            <w:tcW w:w="2665" w:type="dxa"/>
          </w:tcPr>
          <w:p w14:paraId="3FE120F2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2268" w:type="dxa"/>
          </w:tcPr>
          <w:p w14:paraId="415AF3C9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75A14B3A" w14:textId="77777777" w:rsidR="0038447C" w:rsidRDefault="0038447C" w:rsidP="00E53D79">
            <w:pPr>
              <w:rPr>
                <w:b/>
              </w:rPr>
            </w:pPr>
          </w:p>
          <w:p w14:paraId="0B450D04" w14:textId="77777777" w:rsidR="0038447C" w:rsidRDefault="0038447C" w:rsidP="00E53D79">
            <w:pPr>
              <w:rPr>
                <w:b/>
              </w:rPr>
            </w:pPr>
          </w:p>
          <w:p w14:paraId="6FD264FC" w14:textId="77777777" w:rsidR="0038447C" w:rsidRDefault="0038447C" w:rsidP="00E53D79">
            <w:pPr>
              <w:rPr>
                <w:b/>
              </w:rPr>
            </w:pPr>
          </w:p>
          <w:p w14:paraId="3D18E5F8" w14:textId="77777777" w:rsidR="0038447C" w:rsidRDefault="0038447C" w:rsidP="00E53D79">
            <w:pPr>
              <w:rPr>
                <w:b/>
              </w:rPr>
            </w:pPr>
          </w:p>
          <w:p w14:paraId="59473D3D" w14:textId="77777777" w:rsidR="0038447C" w:rsidRPr="009E4AEB" w:rsidRDefault="0038447C" w:rsidP="00E53D79">
            <w:pPr>
              <w:jc w:val="right"/>
            </w:pPr>
          </w:p>
        </w:tc>
      </w:tr>
      <w:tr w:rsidR="0038447C" w14:paraId="16DC4116" w14:textId="384E9988" w:rsidTr="0038447C">
        <w:tc>
          <w:tcPr>
            <w:tcW w:w="4107" w:type="dxa"/>
          </w:tcPr>
          <w:p w14:paraId="69E11ABB" w14:textId="77777777" w:rsidR="0038447C" w:rsidRPr="0076709B" w:rsidRDefault="0038447C" w:rsidP="00E53D79">
            <w:pPr>
              <w:rPr>
                <w:b/>
              </w:rPr>
            </w:pPr>
            <w:r>
              <w:rPr>
                <w:b/>
              </w:rPr>
              <w:lastRenderedPageBreak/>
              <w:t>2. Consultazioni preliminari di mercato</w:t>
            </w:r>
          </w:p>
          <w:p w14:paraId="7BCB603B" w14:textId="77777777" w:rsidR="0038447C" w:rsidRPr="008F6F6A" w:rsidRDefault="0038447C" w:rsidP="00E53D79">
            <w:r>
              <w:t>2</w:t>
            </w:r>
            <w:r w:rsidRPr="008F6F6A">
              <w:t>.</w:t>
            </w:r>
            <w:r>
              <w:t>1</w:t>
            </w:r>
            <w:r w:rsidRPr="008F6F6A">
              <w:t xml:space="preserve"> </w:t>
            </w:r>
            <w:r>
              <w:t>Sono state svolte, in modo regolare, le consultazioni preliminari di mercato? (facoltativo)</w:t>
            </w:r>
          </w:p>
        </w:tc>
        <w:tc>
          <w:tcPr>
            <w:tcW w:w="1700" w:type="dxa"/>
          </w:tcPr>
          <w:p w14:paraId="4437B1A4" w14:textId="77777777" w:rsidR="0038447C" w:rsidRDefault="0038447C" w:rsidP="00E53D79"/>
          <w:p w14:paraId="27A6C44F" w14:textId="77777777" w:rsidR="0038447C" w:rsidRPr="008F6F6A" w:rsidRDefault="0038447C" w:rsidP="00E53D79">
            <w:r w:rsidRPr="008F6F6A">
              <w:t xml:space="preserve">Art. </w:t>
            </w:r>
            <w:r>
              <w:t>77</w:t>
            </w:r>
            <w:r w:rsidRPr="008F6F6A">
              <w:t xml:space="preserve"> </w:t>
            </w:r>
          </w:p>
        </w:tc>
        <w:tc>
          <w:tcPr>
            <w:tcW w:w="2665" w:type="dxa"/>
          </w:tcPr>
          <w:p w14:paraId="43C5DB79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2268" w:type="dxa"/>
          </w:tcPr>
          <w:p w14:paraId="0A4299C4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38119DB7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31ADFD63" w14:textId="461A8F24" w:rsidTr="0038447C">
        <w:tc>
          <w:tcPr>
            <w:tcW w:w="4107" w:type="dxa"/>
          </w:tcPr>
          <w:p w14:paraId="1AB9A709" w14:textId="77777777" w:rsidR="0038447C" w:rsidRDefault="0038447C" w:rsidP="00E53D79">
            <w:r>
              <w:t xml:space="preserve">2.2. Qualora siano state svolte le consultazioni preliminari di mercato, la stazione appaltante ha </w:t>
            </w:r>
            <w:r w:rsidRPr="00354245">
              <w:t>adotta</w:t>
            </w:r>
            <w:r>
              <w:t>to</w:t>
            </w:r>
            <w:r w:rsidRPr="00354245">
              <w:t xml:space="preserve"> misure adeguate per garantire la trasparenza e che la concorrenza non sia falsata dalla partecipazione </w:t>
            </w:r>
            <w:r>
              <w:t xml:space="preserve">alla gara </w:t>
            </w:r>
            <w:r w:rsidRPr="00354245">
              <w:t>del ca</w:t>
            </w:r>
            <w:r>
              <w:t>ndidato o dell'offerente che ha p</w:t>
            </w:r>
          </w:p>
          <w:p w14:paraId="5F49C707" w14:textId="77777777" w:rsidR="0038447C" w:rsidRPr="008F6F6A" w:rsidRDefault="0038447C" w:rsidP="00E53D79">
            <w:r>
              <w:t>reso parte, a monte, alla consultazione preliminare di mercato?</w:t>
            </w:r>
          </w:p>
        </w:tc>
        <w:tc>
          <w:tcPr>
            <w:tcW w:w="1700" w:type="dxa"/>
          </w:tcPr>
          <w:p w14:paraId="2C6551AD" w14:textId="77777777" w:rsidR="0038447C" w:rsidRPr="008F6F6A" w:rsidRDefault="0038447C" w:rsidP="00E53D79">
            <w:r>
              <w:t xml:space="preserve">Art. 78 </w:t>
            </w:r>
          </w:p>
        </w:tc>
        <w:tc>
          <w:tcPr>
            <w:tcW w:w="2665" w:type="dxa"/>
          </w:tcPr>
          <w:p w14:paraId="45FB3689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2268" w:type="dxa"/>
          </w:tcPr>
          <w:p w14:paraId="4BDAA5BE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1E154969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ACF6BFC" w14:textId="7BE24804" w:rsidTr="0038447C">
        <w:tc>
          <w:tcPr>
            <w:tcW w:w="4107" w:type="dxa"/>
          </w:tcPr>
          <w:p w14:paraId="7ADE9A4D" w14:textId="77777777" w:rsidR="0038447C" w:rsidRDefault="0038447C" w:rsidP="00E53D79">
            <w:pPr>
              <w:rPr>
                <w:b/>
              </w:rPr>
            </w:pPr>
            <w:r>
              <w:rPr>
                <w:b/>
              </w:rPr>
              <w:t>3</w:t>
            </w:r>
            <w:r w:rsidRPr="0076709B">
              <w:rPr>
                <w:b/>
              </w:rPr>
              <w:t xml:space="preserve">. </w:t>
            </w:r>
            <w:r>
              <w:rPr>
                <w:b/>
              </w:rPr>
              <w:t>Specifiche tecniche ed etichettature</w:t>
            </w:r>
          </w:p>
          <w:p w14:paraId="48D265EC" w14:textId="77777777" w:rsidR="0038447C" w:rsidRPr="007E320A" w:rsidRDefault="0038447C" w:rsidP="00E53D79">
            <w:r>
              <w:t>3</w:t>
            </w:r>
            <w:r w:rsidRPr="007E320A">
              <w:t>.1. Qualora negli atti di gara siano richieste o previste specifiche tecniche o etichettature, queste sono conformi a quanto prescritto?</w:t>
            </w:r>
          </w:p>
        </w:tc>
        <w:tc>
          <w:tcPr>
            <w:tcW w:w="1700" w:type="dxa"/>
          </w:tcPr>
          <w:p w14:paraId="4A9CE294" w14:textId="77777777" w:rsidR="0038447C" w:rsidRDefault="0038447C" w:rsidP="00E53D79">
            <w:r>
              <w:t>Artt. 79-80</w:t>
            </w:r>
          </w:p>
          <w:p w14:paraId="7FAD2B6B" w14:textId="77777777" w:rsidR="0038447C" w:rsidRPr="008F6F6A" w:rsidRDefault="0038447C" w:rsidP="00E53D79">
            <w:r>
              <w:t>Allegato II.5</w:t>
            </w:r>
          </w:p>
        </w:tc>
        <w:tc>
          <w:tcPr>
            <w:tcW w:w="2665" w:type="dxa"/>
          </w:tcPr>
          <w:p w14:paraId="3167980A" w14:textId="77777777" w:rsidR="0038447C" w:rsidRPr="008F6F6A" w:rsidRDefault="0038447C" w:rsidP="00E53D79"/>
        </w:tc>
        <w:tc>
          <w:tcPr>
            <w:tcW w:w="2268" w:type="dxa"/>
          </w:tcPr>
          <w:p w14:paraId="60A6BA78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774C7272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32356645" w14:textId="7F294127" w:rsidTr="0038447C">
        <w:tc>
          <w:tcPr>
            <w:tcW w:w="4107" w:type="dxa"/>
          </w:tcPr>
          <w:p w14:paraId="126E8408" w14:textId="77777777" w:rsidR="0038447C" w:rsidRPr="007E320A" w:rsidRDefault="0038447C" w:rsidP="00E53D79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Pr="007E320A">
              <w:rPr>
                <w:b/>
              </w:rPr>
              <w:t>. Avviso di pre-informazione</w:t>
            </w:r>
          </w:p>
          <w:p w14:paraId="34CBE672" w14:textId="77777777" w:rsidR="0038447C" w:rsidRPr="008F6F6A" w:rsidRDefault="0038447C" w:rsidP="00E53D79">
            <w:r>
              <w:t>4.1. Della procedura è stata data notizia nell’avviso di pre-informazione dell’anno precedente, in conformità alle norme sulla relativa pubblicazione?</w:t>
            </w:r>
          </w:p>
        </w:tc>
        <w:tc>
          <w:tcPr>
            <w:tcW w:w="1700" w:type="dxa"/>
          </w:tcPr>
          <w:p w14:paraId="0D547E75" w14:textId="77777777" w:rsidR="0038447C" w:rsidRPr="008F6F6A" w:rsidRDefault="0038447C" w:rsidP="00E53D79">
            <w:r w:rsidRPr="008F6F6A">
              <w:t xml:space="preserve">Art. </w:t>
            </w:r>
            <w:r>
              <w:t>81</w:t>
            </w:r>
          </w:p>
        </w:tc>
        <w:tc>
          <w:tcPr>
            <w:tcW w:w="2665" w:type="dxa"/>
          </w:tcPr>
          <w:p w14:paraId="7D83F636" w14:textId="77777777" w:rsidR="0038447C" w:rsidRPr="008F6F6A" w:rsidRDefault="0038447C" w:rsidP="00E53D79"/>
        </w:tc>
        <w:tc>
          <w:tcPr>
            <w:tcW w:w="2268" w:type="dxa"/>
          </w:tcPr>
          <w:p w14:paraId="4B640D8A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8683E9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17F2BC5" w14:textId="06FD3F81" w:rsidTr="0038447C">
        <w:tc>
          <w:tcPr>
            <w:tcW w:w="4107" w:type="dxa"/>
          </w:tcPr>
          <w:p w14:paraId="45A128E0" w14:textId="77777777" w:rsidR="0038447C" w:rsidRPr="009D7ED3" w:rsidRDefault="0038447C" w:rsidP="00E53D79">
            <w:r>
              <w:t>4</w:t>
            </w:r>
            <w:r w:rsidRPr="009D7ED3">
              <w:t>.2. L’avviso di pre-informazione è conforme ai contenuti prescritti?</w:t>
            </w:r>
          </w:p>
        </w:tc>
        <w:tc>
          <w:tcPr>
            <w:tcW w:w="1700" w:type="dxa"/>
          </w:tcPr>
          <w:p w14:paraId="52AA01F9" w14:textId="77777777" w:rsidR="0038447C" w:rsidRDefault="0038447C" w:rsidP="00E53D79">
            <w:r>
              <w:t>Art. 81</w:t>
            </w:r>
          </w:p>
          <w:p w14:paraId="5F1A9D2C" w14:textId="77777777" w:rsidR="0038447C" w:rsidRPr="008F6F6A" w:rsidRDefault="0038447C" w:rsidP="00E53D79">
            <w:r>
              <w:t xml:space="preserve">Allegato </w:t>
            </w:r>
            <w:r w:rsidRPr="009D7ED3">
              <w:t>II.6, Parte I,</w:t>
            </w:r>
            <w:r>
              <w:t xml:space="preserve"> lettera A,</w:t>
            </w:r>
            <w:r w:rsidRPr="009D7ED3">
              <w:t xml:space="preserve"> lettera B, sezione B.1</w:t>
            </w:r>
            <w:r>
              <w:t xml:space="preserve"> e sezione B.2</w:t>
            </w:r>
          </w:p>
        </w:tc>
        <w:tc>
          <w:tcPr>
            <w:tcW w:w="2665" w:type="dxa"/>
          </w:tcPr>
          <w:p w14:paraId="1B0C9A85" w14:textId="77777777" w:rsidR="0038447C" w:rsidRPr="008F6F6A" w:rsidRDefault="0038447C" w:rsidP="00E53D79"/>
        </w:tc>
        <w:tc>
          <w:tcPr>
            <w:tcW w:w="2268" w:type="dxa"/>
          </w:tcPr>
          <w:p w14:paraId="3061FF7E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3A93570C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F9ACD6B" w14:textId="2B0448C3" w:rsidTr="0038447C">
        <w:tc>
          <w:tcPr>
            <w:tcW w:w="4107" w:type="dxa"/>
          </w:tcPr>
          <w:p w14:paraId="46BEF830" w14:textId="77777777" w:rsidR="0038447C" w:rsidRPr="009D7ED3" w:rsidRDefault="0038447C" w:rsidP="00E53D79">
            <w:r>
              <w:t>4.3. L’avviso di pre-informazione è stato correttamente pubblicato?</w:t>
            </w:r>
          </w:p>
        </w:tc>
        <w:tc>
          <w:tcPr>
            <w:tcW w:w="1700" w:type="dxa"/>
          </w:tcPr>
          <w:p w14:paraId="27441830" w14:textId="77777777" w:rsidR="0038447C" w:rsidRDefault="0038447C" w:rsidP="00E53D79">
            <w:r>
              <w:t>Artt. 84-85</w:t>
            </w:r>
          </w:p>
        </w:tc>
        <w:tc>
          <w:tcPr>
            <w:tcW w:w="2665" w:type="dxa"/>
          </w:tcPr>
          <w:p w14:paraId="7A60BF9A" w14:textId="77777777" w:rsidR="0038447C" w:rsidRPr="008F6F6A" w:rsidRDefault="0038447C" w:rsidP="00E53D79"/>
        </w:tc>
        <w:tc>
          <w:tcPr>
            <w:tcW w:w="2268" w:type="dxa"/>
          </w:tcPr>
          <w:p w14:paraId="788D09FE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5C55D58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85E369C" w14:textId="5FBCB597" w:rsidTr="0038447C">
        <w:tc>
          <w:tcPr>
            <w:tcW w:w="4107" w:type="dxa"/>
          </w:tcPr>
          <w:p w14:paraId="40C72A2F" w14:textId="77777777" w:rsidR="0038447C" w:rsidRPr="0076709B" w:rsidRDefault="0038447C" w:rsidP="00E53D79">
            <w:pPr>
              <w:rPr>
                <w:b/>
              </w:rPr>
            </w:pPr>
            <w:r>
              <w:rPr>
                <w:b/>
              </w:rPr>
              <w:t>5. Documenti di gara</w:t>
            </w:r>
          </w:p>
          <w:p w14:paraId="33AA1C46" w14:textId="77777777" w:rsidR="0038447C" w:rsidRDefault="0038447C" w:rsidP="00E53D79">
            <w:r>
              <w:t>5.1. Sono presenti il bando o avviso di gara, il disciplinare di gara e il capitolato speciale e le condizioni contrattuali proposte, o comunque il documento descrittivo delle esigenze?</w:t>
            </w:r>
          </w:p>
          <w:p w14:paraId="200B830C" w14:textId="77777777" w:rsidR="0038447C" w:rsidRDefault="0038447C" w:rsidP="00E53D79"/>
        </w:tc>
        <w:tc>
          <w:tcPr>
            <w:tcW w:w="1700" w:type="dxa"/>
          </w:tcPr>
          <w:p w14:paraId="74AF2020" w14:textId="77777777" w:rsidR="0038447C" w:rsidRDefault="0038447C" w:rsidP="00E53D79"/>
          <w:p w14:paraId="7D705160" w14:textId="77777777" w:rsidR="0038447C" w:rsidRPr="008F6F6A" w:rsidRDefault="0038447C" w:rsidP="00E53D79">
            <w:r>
              <w:t>Artt. 74 e 82</w:t>
            </w:r>
          </w:p>
        </w:tc>
        <w:tc>
          <w:tcPr>
            <w:tcW w:w="2665" w:type="dxa"/>
          </w:tcPr>
          <w:p w14:paraId="58EEC37D" w14:textId="77777777" w:rsidR="0038447C" w:rsidRPr="008F6F6A" w:rsidRDefault="0038447C" w:rsidP="00E53D79"/>
        </w:tc>
        <w:tc>
          <w:tcPr>
            <w:tcW w:w="2268" w:type="dxa"/>
          </w:tcPr>
          <w:p w14:paraId="5A14B3D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6743353C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5DB0DE12" w14:textId="42737307" w:rsidTr="0038447C">
        <w:tc>
          <w:tcPr>
            <w:tcW w:w="4107" w:type="dxa"/>
          </w:tcPr>
          <w:p w14:paraId="7161C327" w14:textId="77777777" w:rsidR="0038447C" w:rsidRPr="00C7526F" w:rsidRDefault="0038447C" w:rsidP="00E53D79">
            <w:r>
              <w:t>5</w:t>
            </w:r>
            <w:r w:rsidRPr="00C7526F">
              <w:t xml:space="preserve">.2. </w:t>
            </w:r>
            <w:r>
              <w:t xml:space="preserve">Il bando o avviso di gara contiene gli </w:t>
            </w:r>
            <w:r>
              <w:lastRenderedPageBreak/>
              <w:t>elementi necessari (ivi compresi il CIG, il termine massimo di durata della procedura e i criteri ambientali minimi) ed è conforme a quanto prescritto dal Codice, dagli allegati e dal pertinente bando- tipo?</w:t>
            </w:r>
          </w:p>
        </w:tc>
        <w:tc>
          <w:tcPr>
            <w:tcW w:w="1700" w:type="dxa"/>
          </w:tcPr>
          <w:p w14:paraId="4E88B01E" w14:textId="77777777" w:rsidR="0038447C" w:rsidRDefault="0038447C" w:rsidP="00E53D79">
            <w:r>
              <w:lastRenderedPageBreak/>
              <w:t>Artt. 74 e 83</w:t>
            </w:r>
          </w:p>
          <w:p w14:paraId="6CD95FF6" w14:textId="77777777" w:rsidR="0038447C" w:rsidRDefault="0038447C" w:rsidP="00E53D79">
            <w:r>
              <w:lastRenderedPageBreak/>
              <w:t>Allegato II.6</w:t>
            </w:r>
          </w:p>
          <w:p w14:paraId="6A43643D" w14:textId="77777777" w:rsidR="0038447C" w:rsidRDefault="0038447C" w:rsidP="00E53D79">
            <w:r>
              <w:t xml:space="preserve">Bando tipo ANAC </w:t>
            </w:r>
          </w:p>
        </w:tc>
        <w:tc>
          <w:tcPr>
            <w:tcW w:w="2665" w:type="dxa"/>
          </w:tcPr>
          <w:p w14:paraId="36696C60" w14:textId="77777777" w:rsidR="0038447C" w:rsidRPr="008F6F6A" w:rsidRDefault="0038447C" w:rsidP="00E53D79"/>
        </w:tc>
        <w:tc>
          <w:tcPr>
            <w:tcW w:w="2268" w:type="dxa"/>
          </w:tcPr>
          <w:p w14:paraId="4D3A1CF9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9766296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01BD905" w14:textId="3334AD28" w:rsidTr="0038447C">
        <w:tc>
          <w:tcPr>
            <w:tcW w:w="4107" w:type="dxa"/>
          </w:tcPr>
          <w:p w14:paraId="6544409D" w14:textId="77777777" w:rsidR="0038447C" w:rsidRDefault="0038447C" w:rsidP="00E53D79">
            <w:r>
              <w:t>5.3. Il bando o avviso di gara è stato correttamente pubblicato?</w:t>
            </w:r>
          </w:p>
        </w:tc>
        <w:tc>
          <w:tcPr>
            <w:tcW w:w="1700" w:type="dxa"/>
          </w:tcPr>
          <w:p w14:paraId="066FAC58" w14:textId="77777777" w:rsidR="0038447C" w:rsidRDefault="0038447C" w:rsidP="00E53D79">
            <w:r>
              <w:t>Artt. 84 e 85</w:t>
            </w:r>
          </w:p>
          <w:p w14:paraId="05334F44" w14:textId="77777777" w:rsidR="0038447C" w:rsidRDefault="0038447C" w:rsidP="00E53D79">
            <w:r>
              <w:t>Allegato II.7</w:t>
            </w:r>
          </w:p>
        </w:tc>
        <w:tc>
          <w:tcPr>
            <w:tcW w:w="2665" w:type="dxa"/>
          </w:tcPr>
          <w:p w14:paraId="1C748606" w14:textId="77777777" w:rsidR="0038447C" w:rsidRPr="008F6F6A" w:rsidRDefault="0038447C" w:rsidP="00E53D79"/>
        </w:tc>
        <w:tc>
          <w:tcPr>
            <w:tcW w:w="2268" w:type="dxa"/>
          </w:tcPr>
          <w:p w14:paraId="4A36611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33695C1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54B76C1" w14:textId="663570E9" w:rsidTr="0038447C">
        <w:tc>
          <w:tcPr>
            <w:tcW w:w="4107" w:type="dxa"/>
          </w:tcPr>
          <w:p w14:paraId="4761485E" w14:textId="77777777" w:rsidR="0038447C" w:rsidRDefault="0038447C" w:rsidP="00E53D79">
            <w:r>
              <w:t>5.4. Il disciplinare di gara presenta i contenuti prescritti?</w:t>
            </w:r>
          </w:p>
        </w:tc>
        <w:tc>
          <w:tcPr>
            <w:tcW w:w="1700" w:type="dxa"/>
          </w:tcPr>
          <w:p w14:paraId="7A2216C9" w14:textId="77777777" w:rsidR="0038447C" w:rsidRDefault="0038447C" w:rsidP="00E53D79">
            <w:r>
              <w:t>Artt. 74 e 87</w:t>
            </w:r>
          </w:p>
          <w:p w14:paraId="08D1270B" w14:textId="77777777" w:rsidR="0038447C" w:rsidRDefault="0038447C" w:rsidP="00E53D79">
            <w:r>
              <w:t>Allegato II.8</w:t>
            </w:r>
          </w:p>
        </w:tc>
        <w:tc>
          <w:tcPr>
            <w:tcW w:w="2665" w:type="dxa"/>
          </w:tcPr>
          <w:p w14:paraId="5AD37496" w14:textId="77777777" w:rsidR="0038447C" w:rsidRPr="008F6F6A" w:rsidRDefault="0038447C" w:rsidP="00E53D79"/>
        </w:tc>
        <w:tc>
          <w:tcPr>
            <w:tcW w:w="2268" w:type="dxa"/>
          </w:tcPr>
          <w:p w14:paraId="7C55EF0C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7C0AA21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26E272C4" w14:textId="566A4864" w:rsidTr="0038447C">
        <w:tc>
          <w:tcPr>
            <w:tcW w:w="4107" w:type="dxa"/>
          </w:tcPr>
          <w:p w14:paraId="3B177785" w14:textId="77777777" w:rsidR="0038447C" w:rsidRDefault="0038447C" w:rsidP="00E53D79">
            <w:r>
              <w:t>5.5. Il capitolato speciale presenta i contenuti prescritti?</w:t>
            </w:r>
          </w:p>
        </w:tc>
        <w:tc>
          <w:tcPr>
            <w:tcW w:w="1700" w:type="dxa"/>
          </w:tcPr>
          <w:p w14:paraId="0E510602" w14:textId="77777777" w:rsidR="0038447C" w:rsidRPr="00C7526F" w:rsidRDefault="0038447C" w:rsidP="00E53D79">
            <w:r w:rsidRPr="00C7526F">
              <w:t>Art</w:t>
            </w:r>
            <w:r>
              <w:t>t</w:t>
            </w:r>
            <w:r w:rsidRPr="00C7526F">
              <w:t>.</w:t>
            </w:r>
            <w:r>
              <w:t xml:space="preserve"> 74 e</w:t>
            </w:r>
            <w:r w:rsidRPr="00C7526F">
              <w:t xml:space="preserve"> 87</w:t>
            </w:r>
          </w:p>
          <w:p w14:paraId="5560224A" w14:textId="77777777" w:rsidR="0038447C" w:rsidRDefault="0038447C" w:rsidP="00E53D79">
            <w:r w:rsidRPr="00C7526F">
              <w:t>Allegato II.8</w:t>
            </w:r>
          </w:p>
        </w:tc>
        <w:tc>
          <w:tcPr>
            <w:tcW w:w="2665" w:type="dxa"/>
          </w:tcPr>
          <w:p w14:paraId="64104720" w14:textId="77777777" w:rsidR="0038447C" w:rsidRPr="008F6F6A" w:rsidRDefault="0038447C" w:rsidP="00E53D79"/>
        </w:tc>
        <w:tc>
          <w:tcPr>
            <w:tcW w:w="2268" w:type="dxa"/>
          </w:tcPr>
          <w:p w14:paraId="290B2F7B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D295D06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A4437BA" w14:textId="1EDF05AD" w:rsidTr="0038447C">
        <w:tc>
          <w:tcPr>
            <w:tcW w:w="4107" w:type="dxa"/>
          </w:tcPr>
          <w:p w14:paraId="58599CE6" w14:textId="77777777" w:rsidR="0038447C" w:rsidRDefault="0038447C" w:rsidP="00E53D79">
            <w:r>
              <w:t>5.6. I documenti di gara sono stati trasmessi e resi disponibili in modalità digitale?</w:t>
            </w:r>
          </w:p>
        </w:tc>
        <w:tc>
          <w:tcPr>
            <w:tcW w:w="1700" w:type="dxa"/>
          </w:tcPr>
          <w:p w14:paraId="00E4F947" w14:textId="77777777" w:rsidR="0038447C" w:rsidRPr="00C7526F" w:rsidRDefault="0038447C" w:rsidP="00E53D79">
            <w:r>
              <w:t>Art. 88</w:t>
            </w:r>
          </w:p>
        </w:tc>
        <w:tc>
          <w:tcPr>
            <w:tcW w:w="2665" w:type="dxa"/>
          </w:tcPr>
          <w:p w14:paraId="6B3BC479" w14:textId="77777777" w:rsidR="0038447C" w:rsidRPr="008F6F6A" w:rsidRDefault="0038447C" w:rsidP="00E53D79"/>
        </w:tc>
        <w:tc>
          <w:tcPr>
            <w:tcW w:w="2268" w:type="dxa"/>
          </w:tcPr>
          <w:p w14:paraId="69873804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37CEAB1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2FACB7F" w14:textId="5290901E" w:rsidTr="0038447C">
        <w:tc>
          <w:tcPr>
            <w:tcW w:w="4107" w:type="dxa"/>
          </w:tcPr>
          <w:p w14:paraId="561AD9F3" w14:textId="77777777" w:rsidR="0038447C" w:rsidRPr="001F3439" w:rsidRDefault="0038447C" w:rsidP="00E53D79">
            <w:r>
              <w:t>5</w:t>
            </w:r>
            <w:r w:rsidRPr="001F3439">
              <w:t>.7. Nel caso in cui la procedura si sia svolta per fasi successive per ridurre il numero di offerte da negoziare, ciò era previsto nel bando di gara, nell'invito a confermare l'interesse o in altro documento di gara e in applicazione del criterio di aggiudicazione ivi indicato?</w:t>
            </w:r>
          </w:p>
        </w:tc>
        <w:tc>
          <w:tcPr>
            <w:tcW w:w="1700" w:type="dxa"/>
          </w:tcPr>
          <w:p w14:paraId="5F281106" w14:textId="77777777" w:rsidR="0038447C" w:rsidRPr="001F3439" w:rsidRDefault="0038447C" w:rsidP="00E53D79">
            <w:r w:rsidRPr="001F3439">
              <w:t xml:space="preserve">Art. </w:t>
            </w:r>
            <w:r>
              <w:t>74, comma 5</w:t>
            </w:r>
          </w:p>
        </w:tc>
        <w:tc>
          <w:tcPr>
            <w:tcW w:w="2665" w:type="dxa"/>
          </w:tcPr>
          <w:p w14:paraId="1F21F38A" w14:textId="77777777" w:rsidR="0038447C" w:rsidRPr="00C84314" w:rsidRDefault="0038447C" w:rsidP="00E53D79">
            <w:pPr>
              <w:rPr>
                <w:highlight w:val="yellow"/>
              </w:rPr>
            </w:pPr>
          </w:p>
        </w:tc>
        <w:tc>
          <w:tcPr>
            <w:tcW w:w="2268" w:type="dxa"/>
          </w:tcPr>
          <w:p w14:paraId="29110657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D2D03E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:rsidRPr="00B755AD" w14:paraId="3FC6477E" w14:textId="01B32833" w:rsidTr="0038447C">
        <w:tc>
          <w:tcPr>
            <w:tcW w:w="4107" w:type="dxa"/>
          </w:tcPr>
          <w:p w14:paraId="3A5D8B2C" w14:textId="77777777" w:rsidR="0038447C" w:rsidRDefault="0038447C" w:rsidP="00E53D79">
            <w:r>
              <w:lastRenderedPageBreak/>
              <w:t>5.8. Sono state comunicate in modo regolare e tempestivo le informazioni prescritte per candidati e offerenti?</w:t>
            </w:r>
          </w:p>
        </w:tc>
        <w:tc>
          <w:tcPr>
            <w:tcW w:w="1700" w:type="dxa"/>
          </w:tcPr>
          <w:p w14:paraId="31B0EE21" w14:textId="77777777" w:rsidR="0038447C" w:rsidRDefault="0038447C" w:rsidP="00E53D79">
            <w:r>
              <w:t>Art. 90</w:t>
            </w:r>
          </w:p>
        </w:tc>
        <w:tc>
          <w:tcPr>
            <w:tcW w:w="2665" w:type="dxa"/>
          </w:tcPr>
          <w:p w14:paraId="6BAC24FA" w14:textId="77777777" w:rsidR="0038447C" w:rsidRPr="008F6F6A" w:rsidRDefault="0038447C" w:rsidP="00E53D79"/>
        </w:tc>
        <w:tc>
          <w:tcPr>
            <w:tcW w:w="2268" w:type="dxa"/>
          </w:tcPr>
          <w:p w14:paraId="3FF2668C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154DD9A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3B9FDC0" w14:textId="661E35C8" w:rsidTr="0038447C">
        <w:tc>
          <w:tcPr>
            <w:tcW w:w="4107" w:type="dxa"/>
          </w:tcPr>
          <w:p w14:paraId="34B191DA" w14:textId="77777777" w:rsidR="0038447C" w:rsidRDefault="0038447C" w:rsidP="00E53D79">
            <w:r>
              <w:t>5.9. La stazione appaltante ha richiesto in modo regolare gli impegni agli offerenti?</w:t>
            </w:r>
          </w:p>
        </w:tc>
        <w:tc>
          <w:tcPr>
            <w:tcW w:w="1700" w:type="dxa"/>
          </w:tcPr>
          <w:p w14:paraId="1B353350" w14:textId="77777777" w:rsidR="0038447C" w:rsidRDefault="0038447C" w:rsidP="00E53D79">
            <w:r>
              <w:t>Art. 102</w:t>
            </w:r>
          </w:p>
        </w:tc>
        <w:tc>
          <w:tcPr>
            <w:tcW w:w="2665" w:type="dxa"/>
          </w:tcPr>
          <w:p w14:paraId="62FE32BE" w14:textId="77777777" w:rsidR="0038447C" w:rsidRPr="008F6F6A" w:rsidRDefault="0038447C" w:rsidP="00E53D79"/>
        </w:tc>
        <w:tc>
          <w:tcPr>
            <w:tcW w:w="2268" w:type="dxa"/>
          </w:tcPr>
          <w:p w14:paraId="4C32145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384254BF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31E06F6" w14:textId="5C64CD47" w:rsidTr="0038447C">
        <w:tc>
          <w:tcPr>
            <w:tcW w:w="4107" w:type="dxa"/>
          </w:tcPr>
          <w:p w14:paraId="04F95ED1" w14:textId="0F0FFCA7" w:rsidR="0038447C" w:rsidRDefault="0038447C" w:rsidP="00E53D79">
            <w:r w:rsidRPr="00E53D79">
              <w:t>5.10. Sono state comunicate ammissioni ed esclusioni?</w:t>
            </w:r>
          </w:p>
        </w:tc>
        <w:tc>
          <w:tcPr>
            <w:tcW w:w="1700" w:type="dxa"/>
          </w:tcPr>
          <w:p w14:paraId="6DB728A0" w14:textId="6FED5F48" w:rsidR="0038447C" w:rsidRDefault="0038447C" w:rsidP="00E53D79">
            <w:r>
              <w:t>Art. 90</w:t>
            </w:r>
          </w:p>
        </w:tc>
        <w:tc>
          <w:tcPr>
            <w:tcW w:w="2665" w:type="dxa"/>
          </w:tcPr>
          <w:p w14:paraId="269E84E0" w14:textId="77777777" w:rsidR="0038447C" w:rsidRPr="008F6F6A" w:rsidRDefault="0038447C" w:rsidP="00E53D79"/>
        </w:tc>
        <w:tc>
          <w:tcPr>
            <w:tcW w:w="2268" w:type="dxa"/>
          </w:tcPr>
          <w:p w14:paraId="26BC7807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7556C07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2901F72" w14:textId="5D2323B2" w:rsidTr="0038447C">
        <w:tc>
          <w:tcPr>
            <w:tcW w:w="4107" w:type="dxa"/>
          </w:tcPr>
          <w:p w14:paraId="71488AD6" w14:textId="77777777" w:rsidR="0038447C" w:rsidRPr="00D50BDC" w:rsidRDefault="0038447C" w:rsidP="00E53D79">
            <w:pPr>
              <w:rPr>
                <w:b/>
              </w:rPr>
            </w:pPr>
            <w:r>
              <w:rPr>
                <w:b/>
              </w:rPr>
              <w:t>6</w:t>
            </w:r>
            <w:r w:rsidRPr="00D50BDC">
              <w:rPr>
                <w:b/>
              </w:rPr>
              <w:t>. Domande di partecipazione e offerte</w:t>
            </w:r>
          </w:p>
          <w:p w14:paraId="070316A7" w14:textId="77777777" w:rsidR="0038447C" w:rsidRDefault="0038447C" w:rsidP="00E53D79">
            <w:r>
              <w:t>6.1. I seguenti documenti sono stati compilati tramite la piattaforma digitale messa a disposizione dalla stazione appaltante e sono conformi ai requisiti prescritti?</w:t>
            </w:r>
          </w:p>
          <w:p w14:paraId="1C88AF28" w14:textId="77777777" w:rsidR="0038447C" w:rsidRPr="00D50BDC" w:rsidRDefault="0038447C" w:rsidP="00E53D79">
            <w:r>
              <w:t>a)</w:t>
            </w:r>
            <w:r w:rsidRPr="00D50BDC">
              <w:t xml:space="preserve"> la domanda di partecipazione;</w:t>
            </w:r>
          </w:p>
          <w:p w14:paraId="42B444A2" w14:textId="77777777" w:rsidR="0038447C" w:rsidRPr="00D50BDC" w:rsidRDefault="0038447C" w:rsidP="00E53D79">
            <w:r w:rsidRPr="00D50BDC">
              <w:t>b) il documento di gara unico europeo;</w:t>
            </w:r>
          </w:p>
          <w:p w14:paraId="18B9D00C" w14:textId="77777777" w:rsidR="0038447C" w:rsidRPr="00D50BDC" w:rsidRDefault="0038447C" w:rsidP="00E53D79">
            <w:r w:rsidRPr="00D50BDC">
              <w:t>c) l'offerta;</w:t>
            </w:r>
          </w:p>
          <w:p w14:paraId="2B6F23FE" w14:textId="77777777" w:rsidR="0038447C" w:rsidRDefault="0038447C" w:rsidP="00E53D79">
            <w:r w:rsidRPr="00D50BDC">
              <w:t>d) ogni altro documento richiesto per la partecipazione alla procedura di gara.</w:t>
            </w:r>
          </w:p>
        </w:tc>
        <w:tc>
          <w:tcPr>
            <w:tcW w:w="1700" w:type="dxa"/>
          </w:tcPr>
          <w:p w14:paraId="61C493A0" w14:textId="77777777" w:rsidR="0038447C" w:rsidRDefault="0038447C" w:rsidP="00E53D79">
            <w:r>
              <w:t>Art. 91</w:t>
            </w:r>
          </w:p>
        </w:tc>
        <w:tc>
          <w:tcPr>
            <w:tcW w:w="2665" w:type="dxa"/>
          </w:tcPr>
          <w:p w14:paraId="4D603E7C" w14:textId="77777777" w:rsidR="0038447C" w:rsidRPr="008F6F6A" w:rsidRDefault="0038447C" w:rsidP="00E53D79"/>
        </w:tc>
        <w:tc>
          <w:tcPr>
            <w:tcW w:w="2268" w:type="dxa"/>
          </w:tcPr>
          <w:p w14:paraId="4FB713F5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3D856C14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9EDB282" w14:textId="093CBC74" w:rsidTr="0038447C">
        <w:tc>
          <w:tcPr>
            <w:tcW w:w="4107" w:type="dxa"/>
          </w:tcPr>
          <w:p w14:paraId="2E132CA3" w14:textId="77777777" w:rsidR="0038447C" w:rsidRPr="00D50BDC" w:rsidRDefault="0038447C" w:rsidP="00E53D79">
            <w:pPr>
              <w:rPr>
                <w:b/>
              </w:rPr>
            </w:pPr>
            <w:r>
              <w:t>6</w:t>
            </w:r>
            <w:r w:rsidRPr="009D57B2">
              <w:t xml:space="preserve">.2. Il termine </w:t>
            </w:r>
            <w:r w:rsidRPr="006F3FC6">
              <w:t>fissato per la ricezione delle domande e delle offerte</w:t>
            </w:r>
            <w:r>
              <w:t>, comprese eventuali proroghe o deroghe,</w:t>
            </w:r>
            <w:r w:rsidRPr="006F3FC6">
              <w:t xml:space="preserve"> è</w:t>
            </w:r>
            <w:r>
              <w:t xml:space="preserve"> conforme </w:t>
            </w:r>
            <w:r>
              <w:lastRenderedPageBreak/>
              <w:t xml:space="preserve">a quanto prescritto? </w:t>
            </w:r>
            <w:r w:rsidRPr="006F3FC6">
              <w:t xml:space="preserve"> </w:t>
            </w:r>
          </w:p>
        </w:tc>
        <w:tc>
          <w:tcPr>
            <w:tcW w:w="1700" w:type="dxa"/>
          </w:tcPr>
          <w:p w14:paraId="30A422FC" w14:textId="77777777" w:rsidR="0038447C" w:rsidRDefault="0038447C" w:rsidP="00E53D79">
            <w:r>
              <w:lastRenderedPageBreak/>
              <w:t>Artt. 74 e 92</w:t>
            </w:r>
          </w:p>
        </w:tc>
        <w:tc>
          <w:tcPr>
            <w:tcW w:w="2665" w:type="dxa"/>
          </w:tcPr>
          <w:p w14:paraId="23DEF91C" w14:textId="77777777" w:rsidR="0038447C" w:rsidRPr="008F6F6A" w:rsidRDefault="0038447C" w:rsidP="00E53D79"/>
        </w:tc>
        <w:tc>
          <w:tcPr>
            <w:tcW w:w="2268" w:type="dxa"/>
          </w:tcPr>
          <w:p w14:paraId="11419D33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1D38750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7478D18" w14:textId="4ADEF736" w:rsidTr="0038447C">
        <w:tc>
          <w:tcPr>
            <w:tcW w:w="4107" w:type="dxa"/>
          </w:tcPr>
          <w:p w14:paraId="4EE5E477" w14:textId="77777777" w:rsidR="0038447C" w:rsidRPr="009D57B2" w:rsidRDefault="0038447C" w:rsidP="00E53D79">
            <w:r>
              <w:t>6</w:t>
            </w:r>
            <w:r w:rsidRPr="009D57B2">
              <w:t>.3. Le domande di partecipazione e le offerte sono pervenute tempestivamente?</w:t>
            </w:r>
          </w:p>
        </w:tc>
        <w:tc>
          <w:tcPr>
            <w:tcW w:w="1700" w:type="dxa"/>
          </w:tcPr>
          <w:p w14:paraId="647A8EC2" w14:textId="77777777" w:rsidR="0038447C" w:rsidRDefault="0038447C" w:rsidP="00E53D79">
            <w:r>
              <w:t>Artt. 74 e 92</w:t>
            </w:r>
          </w:p>
        </w:tc>
        <w:tc>
          <w:tcPr>
            <w:tcW w:w="2665" w:type="dxa"/>
          </w:tcPr>
          <w:p w14:paraId="4CC38709" w14:textId="77777777" w:rsidR="0038447C" w:rsidRPr="008F6F6A" w:rsidRDefault="0038447C" w:rsidP="00E53D79"/>
        </w:tc>
        <w:tc>
          <w:tcPr>
            <w:tcW w:w="2268" w:type="dxa"/>
          </w:tcPr>
          <w:p w14:paraId="1858CBF6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1954A1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5A9A1089" w14:textId="3E12BD58" w:rsidTr="0038447C">
        <w:tc>
          <w:tcPr>
            <w:tcW w:w="4107" w:type="dxa"/>
          </w:tcPr>
          <w:p w14:paraId="0EFCDBE4" w14:textId="77777777" w:rsidR="0038447C" w:rsidRPr="009D57B2" w:rsidRDefault="0038447C" w:rsidP="00E53D79">
            <w:r>
              <w:t>6.4. Le domande di partecipazione e le offerte sono conformi ai contenuti prescritti?</w:t>
            </w:r>
          </w:p>
        </w:tc>
        <w:tc>
          <w:tcPr>
            <w:tcW w:w="1700" w:type="dxa"/>
          </w:tcPr>
          <w:p w14:paraId="158C6B35" w14:textId="77777777" w:rsidR="0038447C" w:rsidRDefault="0038447C" w:rsidP="00E53D79">
            <w:r>
              <w:t>Artt. 74 e 91</w:t>
            </w:r>
          </w:p>
        </w:tc>
        <w:tc>
          <w:tcPr>
            <w:tcW w:w="2665" w:type="dxa"/>
          </w:tcPr>
          <w:p w14:paraId="46F99EA1" w14:textId="77777777" w:rsidR="0038447C" w:rsidRPr="008F6F6A" w:rsidRDefault="0038447C" w:rsidP="00E53D79"/>
        </w:tc>
        <w:tc>
          <w:tcPr>
            <w:tcW w:w="2268" w:type="dxa"/>
          </w:tcPr>
          <w:p w14:paraId="1F1C5F0C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1E771CD6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3889F023" w14:textId="684D28D0" w:rsidTr="0038447C">
        <w:tc>
          <w:tcPr>
            <w:tcW w:w="4107" w:type="dxa"/>
          </w:tcPr>
          <w:p w14:paraId="63794CF5" w14:textId="77777777" w:rsidR="0038447C" w:rsidRDefault="0038447C" w:rsidP="00E53D79">
            <w:r>
              <w:t xml:space="preserve">6.5. In caso di limitazione del numero di candidati da invitare a presentare l’offerta, comunque non inferiore a 3, la stazione appaltante ha applicato </w:t>
            </w:r>
            <w:r w:rsidRPr="00FA62E6">
              <w:t xml:space="preserve">criteri </w:t>
            </w:r>
            <w:r>
              <w:t xml:space="preserve">o </w:t>
            </w:r>
            <w:r w:rsidRPr="00FA62E6">
              <w:t>regole obiettive e non discriminatorie indicate nel bando di gara o nell'i</w:t>
            </w:r>
            <w:r>
              <w:t>nvito a confermare l'interesse</w:t>
            </w:r>
            <w:r w:rsidRPr="00FA62E6">
              <w:t>, nel rispetto del principio di concorrenza e del numero minimo di candidati da invitare indicato nel bando di gara o nell'invito a confermare l'interesse</w:t>
            </w:r>
            <w:r>
              <w:t>?</w:t>
            </w:r>
          </w:p>
        </w:tc>
        <w:tc>
          <w:tcPr>
            <w:tcW w:w="1700" w:type="dxa"/>
          </w:tcPr>
          <w:p w14:paraId="3F8A3024" w14:textId="77777777" w:rsidR="0038447C" w:rsidRDefault="0038447C" w:rsidP="00E53D79">
            <w:r>
              <w:t>Art. 70, comma 6</w:t>
            </w:r>
          </w:p>
        </w:tc>
        <w:tc>
          <w:tcPr>
            <w:tcW w:w="2665" w:type="dxa"/>
          </w:tcPr>
          <w:p w14:paraId="3365A674" w14:textId="77777777" w:rsidR="0038447C" w:rsidRPr="008F6F6A" w:rsidRDefault="0038447C" w:rsidP="00E53D79"/>
        </w:tc>
        <w:tc>
          <w:tcPr>
            <w:tcW w:w="2268" w:type="dxa"/>
          </w:tcPr>
          <w:p w14:paraId="02D2D748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6D9998DB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53787D5" w14:textId="3BBFB75C" w:rsidTr="0038447C">
        <w:tc>
          <w:tcPr>
            <w:tcW w:w="4107" w:type="dxa"/>
          </w:tcPr>
          <w:p w14:paraId="1ECE52BF" w14:textId="77777777" w:rsidR="0038447C" w:rsidRDefault="0038447C" w:rsidP="00E53D79">
            <w:r>
              <w:t>6.6. Dopo la conclusione del dialogo, la stazione appaltante ha invitato ciascuno dei partecipanti rimanenti a presentare</w:t>
            </w:r>
            <w:r w:rsidRPr="00B4713B">
              <w:t xml:space="preserve"> l'offerta finale sulla base della soluzione o delle soluzioni presentate e specificate </w:t>
            </w:r>
            <w:r w:rsidRPr="00B4713B">
              <w:lastRenderedPageBreak/>
              <w:t>nella fase del dialogo</w:t>
            </w:r>
            <w:r>
              <w:t>?</w:t>
            </w:r>
          </w:p>
        </w:tc>
        <w:tc>
          <w:tcPr>
            <w:tcW w:w="1700" w:type="dxa"/>
          </w:tcPr>
          <w:p w14:paraId="6C492FAB" w14:textId="77777777" w:rsidR="0038447C" w:rsidRDefault="0038447C" w:rsidP="00E53D79">
            <w:r>
              <w:lastRenderedPageBreak/>
              <w:t>Art. 74, commi 5 e 7</w:t>
            </w:r>
          </w:p>
        </w:tc>
        <w:tc>
          <w:tcPr>
            <w:tcW w:w="2665" w:type="dxa"/>
          </w:tcPr>
          <w:p w14:paraId="4EB69B7F" w14:textId="77777777" w:rsidR="0038447C" w:rsidRPr="008F6F6A" w:rsidRDefault="0038447C" w:rsidP="00E53D79"/>
        </w:tc>
        <w:tc>
          <w:tcPr>
            <w:tcW w:w="2268" w:type="dxa"/>
          </w:tcPr>
          <w:p w14:paraId="22BB5DA2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903E366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F7F733B" w14:textId="6213DEFB" w:rsidTr="0038447C">
        <w:tc>
          <w:tcPr>
            <w:tcW w:w="4107" w:type="dxa"/>
          </w:tcPr>
          <w:p w14:paraId="6E62F707" w14:textId="77777777" w:rsidR="0038447C" w:rsidRPr="00056F2C" w:rsidRDefault="0038447C" w:rsidP="00E53D79">
            <w:r>
              <w:t>6</w:t>
            </w:r>
            <w:r w:rsidRPr="00056F2C">
              <w:t xml:space="preserve">.7. Nel corso </w:t>
            </w:r>
            <w:r>
              <w:t>del dialogo</w:t>
            </w:r>
            <w:r w:rsidRPr="00056F2C">
              <w:t>, la stazione appaltante</w:t>
            </w:r>
            <w:r>
              <w:t xml:space="preserve"> ha</w:t>
            </w:r>
            <w:r w:rsidRPr="00056F2C">
              <w:t xml:space="preserve"> </w:t>
            </w:r>
            <w:r>
              <w:t>invitato al dialogo</w:t>
            </w:r>
            <w:r w:rsidRPr="00697BD9">
              <w:t xml:space="preserve"> simultaneamente e per iscritto, attraverso le piattaforme di approvvigionamento digitale</w:t>
            </w:r>
            <w:r>
              <w:t>, tutti i partecipanti? H</w:t>
            </w:r>
            <w:r w:rsidRPr="00056F2C">
              <w:t>a garantito la parità di tratt</w:t>
            </w:r>
            <w:r>
              <w:t>amento</w:t>
            </w:r>
            <w:r w:rsidRPr="00056F2C">
              <w:t xml:space="preserve">, non ha fornito in maniera discriminatoria informazioni che possano avvantaggiare determinati partecipanti rispetto ad altri e non ha rivelato le soluzioni proposte o altre informazioni riservate comunicate da un candidato o da un offerente partecipante </w:t>
            </w:r>
            <w:r>
              <w:t>al dialogo</w:t>
            </w:r>
            <w:r w:rsidRPr="00056F2C">
              <w:t>, salvo espresso consenso di quest'ultimo e in relazione alle sole informazioni specifiche espressamente indicate?</w:t>
            </w:r>
          </w:p>
        </w:tc>
        <w:tc>
          <w:tcPr>
            <w:tcW w:w="1700" w:type="dxa"/>
          </w:tcPr>
          <w:p w14:paraId="65ABC319" w14:textId="77777777" w:rsidR="0038447C" w:rsidRPr="00056F2C" w:rsidRDefault="0038447C" w:rsidP="00E53D79">
            <w:r w:rsidRPr="00056F2C">
              <w:t>Art</w:t>
            </w:r>
            <w:r>
              <w:t>t</w:t>
            </w:r>
            <w:r w:rsidRPr="00056F2C">
              <w:t>. 70, comma 7</w:t>
            </w:r>
            <w:r>
              <w:t xml:space="preserve">, e 89 </w:t>
            </w:r>
          </w:p>
        </w:tc>
        <w:tc>
          <w:tcPr>
            <w:tcW w:w="2665" w:type="dxa"/>
          </w:tcPr>
          <w:p w14:paraId="09688428" w14:textId="77777777" w:rsidR="0038447C" w:rsidRPr="008F6F6A" w:rsidRDefault="0038447C" w:rsidP="00E53D79"/>
        </w:tc>
        <w:tc>
          <w:tcPr>
            <w:tcW w:w="2268" w:type="dxa"/>
          </w:tcPr>
          <w:p w14:paraId="66A861F4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64C2C7FF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1914FE1" w14:textId="48D6FD7D" w:rsidTr="0038447C">
        <w:tc>
          <w:tcPr>
            <w:tcW w:w="4107" w:type="dxa"/>
          </w:tcPr>
          <w:p w14:paraId="77745FFE" w14:textId="225F151D" w:rsidR="0038447C" w:rsidRPr="00056F2C" w:rsidRDefault="0038447C" w:rsidP="00E53D79">
            <w:r>
              <w:t>6</w:t>
            </w:r>
            <w:r w:rsidRPr="00056F2C">
              <w:t>.8. È stata correttamente svolta la verifica di ammissibilità dell’offerta?</w:t>
            </w:r>
          </w:p>
        </w:tc>
        <w:tc>
          <w:tcPr>
            <w:tcW w:w="1700" w:type="dxa"/>
          </w:tcPr>
          <w:p w14:paraId="46939101" w14:textId="77777777" w:rsidR="0038447C" w:rsidRPr="00056F2C" w:rsidRDefault="0038447C" w:rsidP="00E53D79">
            <w:r w:rsidRPr="00056F2C">
              <w:t>Art. 70, comma 4</w:t>
            </w:r>
          </w:p>
        </w:tc>
        <w:tc>
          <w:tcPr>
            <w:tcW w:w="2665" w:type="dxa"/>
          </w:tcPr>
          <w:p w14:paraId="262EA569" w14:textId="77777777" w:rsidR="0038447C" w:rsidRPr="008F6F6A" w:rsidRDefault="0038447C" w:rsidP="00E53D79"/>
        </w:tc>
        <w:tc>
          <w:tcPr>
            <w:tcW w:w="2268" w:type="dxa"/>
          </w:tcPr>
          <w:p w14:paraId="6742A887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34823C8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BCC7517" w14:textId="5362A1FD" w:rsidTr="0038447C">
        <w:tc>
          <w:tcPr>
            <w:tcW w:w="4107" w:type="dxa"/>
          </w:tcPr>
          <w:p w14:paraId="3EB22243" w14:textId="77777777" w:rsidR="0038447C" w:rsidRPr="00056F2C" w:rsidRDefault="0038447C" w:rsidP="00E53D79">
            <w:r>
              <w:t>6</w:t>
            </w:r>
            <w:r w:rsidRPr="00056F2C">
              <w:t xml:space="preserve">.9. È stata correttamente svolta la verifica sulle eventuali offerte anormalmente </w:t>
            </w:r>
            <w:r w:rsidRPr="00056F2C">
              <w:lastRenderedPageBreak/>
              <w:t>basse?</w:t>
            </w:r>
          </w:p>
        </w:tc>
        <w:tc>
          <w:tcPr>
            <w:tcW w:w="1700" w:type="dxa"/>
          </w:tcPr>
          <w:p w14:paraId="52D945AA" w14:textId="77777777" w:rsidR="0038447C" w:rsidRPr="00056F2C" w:rsidRDefault="0038447C" w:rsidP="00E53D79">
            <w:r w:rsidRPr="00056F2C">
              <w:lastRenderedPageBreak/>
              <w:t>Art. 110</w:t>
            </w:r>
          </w:p>
        </w:tc>
        <w:tc>
          <w:tcPr>
            <w:tcW w:w="2665" w:type="dxa"/>
          </w:tcPr>
          <w:p w14:paraId="745275FA" w14:textId="77777777" w:rsidR="0038447C" w:rsidRPr="008F6F6A" w:rsidRDefault="0038447C" w:rsidP="00E53D79"/>
        </w:tc>
        <w:tc>
          <w:tcPr>
            <w:tcW w:w="2268" w:type="dxa"/>
          </w:tcPr>
          <w:p w14:paraId="0DAA2960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4020025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2CB95E34" w14:textId="6F49C6DE" w:rsidTr="0038447C">
        <w:tc>
          <w:tcPr>
            <w:tcW w:w="4107" w:type="dxa"/>
          </w:tcPr>
          <w:p w14:paraId="1DB4D18B" w14:textId="77777777" w:rsidR="0038447C" w:rsidRPr="00056F2C" w:rsidRDefault="0038447C" w:rsidP="00E53D79">
            <w:r>
              <w:t>6</w:t>
            </w:r>
            <w:r w:rsidRPr="00056F2C">
              <w:t>.10. È stata correttamente verificata l’insussistenza di cause di esclusione automatica e di cause di esclusione non automatica?</w:t>
            </w:r>
          </w:p>
        </w:tc>
        <w:tc>
          <w:tcPr>
            <w:tcW w:w="1700" w:type="dxa"/>
          </w:tcPr>
          <w:p w14:paraId="3CD78169" w14:textId="77777777" w:rsidR="0038447C" w:rsidRPr="00056F2C" w:rsidRDefault="0038447C" w:rsidP="00E53D79">
            <w:r w:rsidRPr="00056F2C">
              <w:t>Artt. 94, 95, 97, 98</w:t>
            </w:r>
          </w:p>
        </w:tc>
        <w:tc>
          <w:tcPr>
            <w:tcW w:w="2665" w:type="dxa"/>
          </w:tcPr>
          <w:p w14:paraId="328C70A9" w14:textId="77777777" w:rsidR="0038447C" w:rsidRPr="008F6F6A" w:rsidRDefault="0038447C" w:rsidP="00E53D79"/>
        </w:tc>
        <w:tc>
          <w:tcPr>
            <w:tcW w:w="2268" w:type="dxa"/>
          </w:tcPr>
          <w:p w14:paraId="3C36A43D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17477DFF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A825BBD" w14:textId="66CD9961" w:rsidTr="0038447C">
        <w:tc>
          <w:tcPr>
            <w:tcW w:w="4107" w:type="dxa"/>
          </w:tcPr>
          <w:p w14:paraId="5E5FBE11" w14:textId="77777777" w:rsidR="0038447C" w:rsidRPr="00056F2C" w:rsidRDefault="0038447C" w:rsidP="00E53D79">
            <w:r>
              <w:t>6</w:t>
            </w:r>
            <w:r w:rsidRPr="00056F2C">
              <w:t>.11. È stato correttamente applicato, se del caso, il procedimento di esclusione?</w:t>
            </w:r>
          </w:p>
        </w:tc>
        <w:tc>
          <w:tcPr>
            <w:tcW w:w="1700" w:type="dxa"/>
          </w:tcPr>
          <w:p w14:paraId="1A0B6F77" w14:textId="77777777" w:rsidR="0038447C" w:rsidRPr="00056F2C" w:rsidRDefault="0038447C" w:rsidP="00E53D79">
            <w:r w:rsidRPr="00056F2C">
              <w:t>Art. 96</w:t>
            </w:r>
          </w:p>
        </w:tc>
        <w:tc>
          <w:tcPr>
            <w:tcW w:w="2665" w:type="dxa"/>
          </w:tcPr>
          <w:p w14:paraId="43BFE12D" w14:textId="77777777" w:rsidR="0038447C" w:rsidRPr="008F6F6A" w:rsidRDefault="0038447C" w:rsidP="00E53D79"/>
        </w:tc>
        <w:tc>
          <w:tcPr>
            <w:tcW w:w="2268" w:type="dxa"/>
          </w:tcPr>
          <w:p w14:paraId="0F83CCF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E59EA67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DD0183C" w14:textId="2D78A48B" w:rsidTr="0038447C">
        <w:tc>
          <w:tcPr>
            <w:tcW w:w="4107" w:type="dxa"/>
          </w:tcPr>
          <w:p w14:paraId="26065833" w14:textId="77777777" w:rsidR="0038447C" w:rsidRPr="00056F2C" w:rsidRDefault="0038447C" w:rsidP="00E53D79">
            <w:r>
              <w:t>6</w:t>
            </w:r>
            <w:r w:rsidRPr="00056F2C">
              <w:t>.12. È stata operata la verifica sui requisiti di ordine generale?</w:t>
            </w:r>
          </w:p>
        </w:tc>
        <w:tc>
          <w:tcPr>
            <w:tcW w:w="1700" w:type="dxa"/>
          </w:tcPr>
          <w:p w14:paraId="5C725DA3" w14:textId="77777777" w:rsidR="0038447C" w:rsidRPr="00056F2C" w:rsidRDefault="0038447C" w:rsidP="00E53D79">
            <w:r w:rsidRPr="00056F2C">
              <w:t>Art. 99</w:t>
            </w:r>
          </w:p>
        </w:tc>
        <w:tc>
          <w:tcPr>
            <w:tcW w:w="2665" w:type="dxa"/>
          </w:tcPr>
          <w:p w14:paraId="2A7F3080" w14:textId="77777777" w:rsidR="0038447C" w:rsidRPr="008F6F6A" w:rsidRDefault="0038447C" w:rsidP="00E53D79"/>
        </w:tc>
        <w:tc>
          <w:tcPr>
            <w:tcW w:w="2268" w:type="dxa"/>
          </w:tcPr>
          <w:p w14:paraId="66D123D2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05812A6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51984006" w14:textId="13255AE3" w:rsidTr="0038447C">
        <w:tc>
          <w:tcPr>
            <w:tcW w:w="4107" w:type="dxa"/>
          </w:tcPr>
          <w:p w14:paraId="433E9CE6" w14:textId="77777777" w:rsidR="0038447C" w:rsidRPr="00056F2C" w:rsidRDefault="0038447C" w:rsidP="00E53D79">
            <w:r>
              <w:t>6</w:t>
            </w:r>
            <w:r w:rsidRPr="00056F2C">
              <w:t>.13. È stata operata la verifica sui requisiti di ordine speciale?</w:t>
            </w:r>
          </w:p>
        </w:tc>
        <w:tc>
          <w:tcPr>
            <w:tcW w:w="1700" w:type="dxa"/>
          </w:tcPr>
          <w:p w14:paraId="54160962" w14:textId="77777777" w:rsidR="0038447C" w:rsidRPr="00056F2C" w:rsidRDefault="0038447C" w:rsidP="00E53D79">
            <w:r w:rsidRPr="00056F2C">
              <w:t>Art. 100</w:t>
            </w:r>
          </w:p>
        </w:tc>
        <w:tc>
          <w:tcPr>
            <w:tcW w:w="2665" w:type="dxa"/>
          </w:tcPr>
          <w:p w14:paraId="6C72C8AB" w14:textId="77777777" w:rsidR="0038447C" w:rsidRPr="008F6F6A" w:rsidRDefault="0038447C" w:rsidP="00E53D79"/>
        </w:tc>
        <w:tc>
          <w:tcPr>
            <w:tcW w:w="2268" w:type="dxa"/>
          </w:tcPr>
          <w:p w14:paraId="1AE54C1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69A3F26D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EFB8DBD" w14:textId="2F0A3257" w:rsidTr="0038447C">
        <w:tc>
          <w:tcPr>
            <w:tcW w:w="4107" w:type="dxa"/>
          </w:tcPr>
          <w:p w14:paraId="58DD0CC1" w14:textId="77777777" w:rsidR="0038447C" w:rsidRPr="00056F2C" w:rsidRDefault="0038447C" w:rsidP="00E53D79">
            <w:r>
              <w:t>6</w:t>
            </w:r>
            <w:r w:rsidRPr="00056F2C">
              <w:t>.14. È stato correttamente attivato, se del caso, il soccorso istruttorio?</w:t>
            </w:r>
          </w:p>
        </w:tc>
        <w:tc>
          <w:tcPr>
            <w:tcW w:w="1700" w:type="dxa"/>
          </w:tcPr>
          <w:p w14:paraId="333F3B81" w14:textId="77777777" w:rsidR="0038447C" w:rsidRPr="00056F2C" w:rsidRDefault="0038447C" w:rsidP="00E53D79">
            <w:r w:rsidRPr="00056F2C">
              <w:t>Art. 101</w:t>
            </w:r>
          </w:p>
        </w:tc>
        <w:tc>
          <w:tcPr>
            <w:tcW w:w="2665" w:type="dxa"/>
          </w:tcPr>
          <w:p w14:paraId="1BDA9337" w14:textId="77777777" w:rsidR="0038447C" w:rsidRPr="008F6F6A" w:rsidRDefault="0038447C" w:rsidP="00E53D79"/>
        </w:tc>
        <w:tc>
          <w:tcPr>
            <w:tcW w:w="2268" w:type="dxa"/>
          </w:tcPr>
          <w:p w14:paraId="4A4713BA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3CCB2FE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48CD600" w14:textId="0E3CAA6F" w:rsidTr="0038447C">
        <w:tc>
          <w:tcPr>
            <w:tcW w:w="4107" w:type="dxa"/>
          </w:tcPr>
          <w:p w14:paraId="13799934" w14:textId="77777777" w:rsidR="0038447C" w:rsidRPr="00056F2C" w:rsidRDefault="0038447C" w:rsidP="00E53D79">
            <w:r>
              <w:t>6</w:t>
            </w:r>
            <w:r w:rsidRPr="00056F2C">
              <w:t>.15. È stata verificata l’attendibilità degli eventuali impegni assunti dall’aggiudicatario nell’offerta?</w:t>
            </w:r>
          </w:p>
        </w:tc>
        <w:tc>
          <w:tcPr>
            <w:tcW w:w="1700" w:type="dxa"/>
          </w:tcPr>
          <w:p w14:paraId="3AF71803" w14:textId="77777777" w:rsidR="0038447C" w:rsidRPr="00056F2C" w:rsidRDefault="0038447C" w:rsidP="00E53D79">
            <w:r w:rsidRPr="00056F2C">
              <w:t>Art. 102</w:t>
            </w:r>
          </w:p>
        </w:tc>
        <w:tc>
          <w:tcPr>
            <w:tcW w:w="2665" w:type="dxa"/>
          </w:tcPr>
          <w:p w14:paraId="346106CE" w14:textId="77777777" w:rsidR="0038447C" w:rsidRPr="008F6F6A" w:rsidRDefault="0038447C" w:rsidP="00E53D79"/>
        </w:tc>
        <w:tc>
          <w:tcPr>
            <w:tcW w:w="2268" w:type="dxa"/>
          </w:tcPr>
          <w:p w14:paraId="328A1952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76FA1F39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FECE9F0" w14:textId="1FED7E9C" w:rsidTr="0038447C">
        <w:tc>
          <w:tcPr>
            <w:tcW w:w="4107" w:type="dxa"/>
          </w:tcPr>
          <w:p w14:paraId="59FAA76C" w14:textId="77777777" w:rsidR="0038447C" w:rsidRPr="00056F2C" w:rsidRDefault="0038447C" w:rsidP="00E53D79">
            <w:r>
              <w:t>6</w:t>
            </w:r>
            <w:r w:rsidRPr="00056F2C">
              <w:t>.16. Le offerte sono accompagnate dalla garanzia provvisoria e questa è conforme a quanto prescritto?</w:t>
            </w:r>
          </w:p>
        </w:tc>
        <w:tc>
          <w:tcPr>
            <w:tcW w:w="1700" w:type="dxa"/>
          </w:tcPr>
          <w:p w14:paraId="7FF5C9F3" w14:textId="77777777" w:rsidR="0038447C" w:rsidRPr="00056F2C" w:rsidRDefault="0038447C" w:rsidP="00E53D79">
            <w:r w:rsidRPr="00056F2C">
              <w:t>Artt. 106 e 117</w:t>
            </w:r>
          </w:p>
        </w:tc>
        <w:tc>
          <w:tcPr>
            <w:tcW w:w="2665" w:type="dxa"/>
          </w:tcPr>
          <w:p w14:paraId="135168D0" w14:textId="77777777" w:rsidR="0038447C" w:rsidRPr="008F6F6A" w:rsidRDefault="0038447C" w:rsidP="00E53D79"/>
        </w:tc>
        <w:tc>
          <w:tcPr>
            <w:tcW w:w="2268" w:type="dxa"/>
          </w:tcPr>
          <w:p w14:paraId="334272BD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17388FAF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509E520" w14:textId="3B813707" w:rsidTr="0038447C">
        <w:tc>
          <w:tcPr>
            <w:tcW w:w="4107" w:type="dxa"/>
          </w:tcPr>
          <w:p w14:paraId="6ED79352" w14:textId="77777777" w:rsidR="0038447C" w:rsidRPr="00056F2C" w:rsidRDefault="0038447C" w:rsidP="00E53D79">
            <w:r>
              <w:t>6</w:t>
            </w:r>
            <w:r w:rsidRPr="00056F2C">
              <w:t xml:space="preserve">.17. Nel caso di avvalimento, è stato acquisito il relativo contratto e sono stati </w:t>
            </w:r>
            <w:r w:rsidRPr="00056F2C">
              <w:lastRenderedPageBreak/>
              <w:t>verificati i requisiti ed elementi prescritti?</w:t>
            </w:r>
          </w:p>
        </w:tc>
        <w:tc>
          <w:tcPr>
            <w:tcW w:w="1700" w:type="dxa"/>
          </w:tcPr>
          <w:p w14:paraId="5F3BA9CC" w14:textId="77777777" w:rsidR="0038447C" w:rsidRPr="00056F2C" w:rsidRDefault="0038447C" w:rsidP="00E53D79">
            <w:r w:rsidRPr="00056F2C">
              <w:lastRenderedPageBreak/>
              <w:t>Art. 104</w:t>
            </w:r>
          </w:p>
        </w:tc>
        <w:tc>
          <w:tcPr>
            <w:tcW w:w="2665" w:type="dxa"/>
          </w:tcPr>
          <w:p w14:paraId="0EEDDE70" w14:textId="77777777" w:rsidR="0038447C" w:rsidRPr="008F6F6A" w:rsidRDefault="0038447C" w:rsidP="00E53D79"/>
        </w:tc>
        <w:tc>
          <w:tcPr>
            <w:tcW w:w="2268" w:type="dxa"/>
          </w:tcPr>
          <w:p w14:paraId="5A018CD8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8851882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3B2C182" w14:textId="27F92BA7" w:rsidTr="0038447C">
        <w:tc>
          <w:tcPr>
            <w:tcW w:w="4107" w:type="dxa"/>
          </w:tcPr>
          <w:p w14:paraId="17A7FBC8" w14:textId="77777777" w:rsidR="0038447C" w:rsidRDefault="0038447C" w:rsidP="00E53D79">
            <w:pPr>
              <w:rPr>
                <w:b/>
              </w:rPr>
            </w:pPr>
            <w:r>
              <w:rPr>
                <w:b/>
              </w:rPr>
              <w:t>7</w:t>
            </w:r>
            <w:r w:rsidRPr="00056F2C">
              <w:rPr>
                <w:b/>
              </w:rPr>
              <w:t xml:space="preserve">. Commissione giudicatrice </w:t>
            </w:r>
          </w:p>
          <w:p w14:paraId="2272E493" w14:textId="77777777" w:rsidR="0038447C" w:rsidRPr="00056F2C" w:rsidRDefault="0038447C" w:rsidP="00E53D79">
            <w:r>
              <w:t>7</w:t>
            </w:r>
            <w:r w:rsidRPr="00056F2C">
              <w:t>.1. È stata costituita la commissione giudicatrice dopo la scadenza del termine di presentazione delle offerte?</w:t>
            </w:r>
          </w:p>
        </w:tc>
        <w:tc>
          <w:tcPr>
            <w:tcW w:w="1700" w:type="dxa"/>
          </w:tcPr>
          <w:p w14:paraId="2CB7A8BB" w14:textId="77777777" w:rsidR="0038447C" w:rsidRPr="00056F2C" w:rsidRDefault="0038447C" w:rsidP="00E53D79">
            <w:r w:rsidRPr="00056F2C">
              <w:t>Art. 93, commi 1-6</w:t>
            </w:r>
          </w:p>
        </w:tc>
        <w:tc>
          <w:tcPr>
            <w:tcW w:w="2665" w:type="dxa"/>
          </w:tcPr>
          <w:p w14:paraId="1CD0D2CC" w14:textId="77777777" w:rsidR="0038447C" w:rsidRPr="008F6F6A" w:rsidRDefault="0038447C" w:rsidP="00E53D79"/>
        </w:tc>
        <w:tc>
          <w:tcPr>
            <w:tcW w:w="2268" w:type="dxa"/>
          </w:tcPr>
          <w:p w14:paraId="500EB9B1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FF6A207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3F9252EA" w14:textId="00C14FB7" w:rsidTr="0038447C">
        <w:tc>
          <w:tcPr>
            <w:tcW w:w="4107" w:type="dxa"/>
          </w:tcPr>
          <w:p w14:paraId="4BB65F55" w14:textId="77777777" w:rsidR="0038447C" w:rsidRPr="00601D92" w:rsidRDefault="0038447C" w:rsidP="00E53D79">
            <w:r>
              <w:t>7</w:t>
            </w:r>
            <w:r w:rsidRPr="00601D92">
              <w:t>.2. Il numero dei componenti, le modalità di composizione e i requisiti dei commissari sono conformi a quanto prescritto, anche per quanto riguarda l’assenza di cause d’incompatibilità e di situazioni di conflitto d’interessi?</w:t>
            </w:r>
          </w:p>
        </w:tc>
        <w:tc>
          <w:tcPr>
            <w:tcW w:w="1700" w:type="dxa"/>
          </w:tcPr>
          <w:p w14:paraId="2E74282E" w14:textId="77777777" w:rsidR="0038447C" w:rsidRDefault="0038447C" w:rsidP="00E53D79">
            <w:r w:rsidRPr="00601D92">
              <w:t>Art. 93, commi 1-6</w:t>
            </w:r>
          </w:p>
        </w:tc>
        <w:tc>
          <w:tcPr>
            <w:tcW w:w="2665" w:type="dxa"/>
          </w:tcPr>
          <w:p w14:paraId="3936408E" w14:textId="77777777" w:rsidR="0038447C" w:rsidRPr="008F6F6A" w:rsidRDefault="0038447C" w:rsidP="00E53D79"/>
        </w:tc>
        <w:tc>
          <w:tcPr>
            <w:tcW w:w="2268" w:type="dxa"/>
          </w:tcPr>
          <w:p w14:paraId="15B8B436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69E63529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EB9FE2A" w14:textId="2FDA3743" w:rsidTr="0038447C">
        <w:tc>
          <w:tcPr>
            <w:tcW w:w="4107" w:type="dxa"/>
          </w:tcPr>
          <w:p w14:paraId="6B83BFDC" w14:textId="64D2D3F7" w:rsidR="0038447C" w:rsidRDefault="0038447C" w:rsidP="00E53D79">
            <w:r>
              <w:t xml:space="preserve">7.3. Il numero dei componenti, le modalità di composizione e i requisiti dei componenti del seggio di gara </w:t>
            </w:r>
            <w:r w:rsidRPr="00601D92">
              <w:t>sono conformi a quanto prescritto, anche per quanto riguarda l’assenza di cause d’incompatibilità e di situazioni di conflitto d’interessi?</w:t>
            </w:r>
          </w:p>
        </w:tc>
        <w:tc>
          <w:tcPr>
            <w:tcW w:w="1700" w:type="dxa"/>
          </w:tcPr>
          <w:p w14:paraId="3864477E" w14:textId="77777777" w:rsidR="0038447C" w:rsidRDefault="0038447C" w:rsidP="00E53D79">
            <w:r>
              <w:t>Art. 93, comma 7</w:t>
            </w:r>
          </w:p>
        </w:tc>
        <w:tc>
          <w:tcPr>
            <w:tcW w:w="2665" w:type="dxa"/>
          </w:tcPr>
          <w:p w14:paraId="7A178E40" w14:textId="77777777" w:rsidR="0038447C" w:rsidRPr="008F6F6A" w:rsidRDefault="0038447C" w:rsidP="00E53D79"/>
        </w:tc>
        <w:tc>
          <w:tcPr>
            <w:tcW w:w="2268" w:type="dxa"/>
          </w:tcPr>
          <w:p w14:paraId="399C796D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2EB0F62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649251B1" w14:textId="0B626986" w:rsidTr="0038447C">
        <w:tc>
          <w:tcPr>
            <w:tcW w:w="4107" w:type="dxa"/>
          </w:tcPr>
          <w:p w14:paraId="505869BF" w14:textId="77777777" w:rsidR="0038447C" w:rsidRPr="00EC49FC" w:rsidRDefault="0038447C" w:rsidP="00E53D79">
            <w:pPr>
              <w:rPr>
                <w:b/>
              </w:rPr>
            </w:pPr>
            <w:r>
              <w:rPr>
                <w:b/>
              </w:rPr>
              <w:t>8</w:t>
            </w:r>
            <w:r w:rsidRPr="00C938D9">
              <w:rPr>
                <w:b/>
              </w:rPr>
              <w:t>. Criterio di aggiudicazione</w:t>
            </w:r>
          </w:p>
        </w:tc>
        <w:tc>
          <w:tcPr>
            <w:tcW w:w="1700" w:type="dxa"/>
          </w:tcPr>
          <w:p w14:paraId="6ADDB214" w14:textId="77777777" w:rsidR="0038447C" w:rsidRDefault="0038447C" w:rsidP="00E53D79">
            <w:r>
              <w:t>Art. 108</w:t>
            </w:r>
          </w:p>
          <w:p w14:paraId="5605A678" w14:textId="77777777" w:rsidR="0038447C" w:rsidRDefault="0038447C" w:rsidP="00E53D79">
            <w:r>
              <w:t>Allegato II.8</w:t>
            </w:r>
          </w:p>
        </w:tc>
        <w:tc>
          <w:tcPr>
            <w:tcW w:w="2665" w:type="dxa"/>
          </w:tcPr>
          <w:p w14:paraId="31D03784" w14:textId="77777777" w:rsidR="0038447C" w:rsidRPr="008F6F6A" w:rsidRDefault="0038447C" w:rsidP="00E53D79"/>
        </w:tc>
        <w:tc>
          <w:tcPr>
            <w:tcW w:w="2268" w:type="dxa"/>
          </w:tcPr>
          <w:p w14:paraId="474D9B1C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7445C37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5F5A585E" w14:textId="43803D2D" w:rsidTr="0038447C">
        <w:tc>
          <w:tcPr>
            <w:tcW w:w="4107" w:type="dxa"/>
          </w:tcPr>
          <w:p w14:paraId="5C54D77A" w14:textId="77777777" w:rsidR="0038447C" w:rsidRDefault="0038447C" w:rsidP="00E53D79">
            <w:r>
              <w:t xml:space="preserve">8.1. È stato adottato il criterio dell’offerta </w:t>
            </w:r>
            <w:r>
              <w:lastRenderedPageBreak/>
              <w:t>economicamente più vantaggiosa (unico possibile) e i criteri sono conformi a quanto prescritto?</w:t>
            </w:r>
          </w:p>
        </w:tc>
        <w:tc>
          <w:tcPr>
            <w:tcW w:w="1700" w:type="dxa"/>
          </w:tcPr>
          <w:p w14:paraId="3DDB5DE7" w14:textId="77777777" w:rsidR="0038447C" w:rsidRDefault="0038447C" w:rsidP="00E53D79">
            <w:r>
              <w:lastRenderedPageBreak/>
              <w:t xml:space="preserve">Artt. 74, comma </w:t>
            </w:r>
            <w:r>
              <w:lastRenderedPageBreak/>
              <w:t>3, e 108</w:t>
            </w:r>
          </w:p>
          <w:p w14:paraId="23AE470E" w14:textId="77777777" w:rsidR="0038447C" w:rsidRDefault="0038447C" w:rsidP="00E53D79">
            <w:r>
              <w:t>Allegato II.8</w:t>
            </w:r>
          </w:p>
        </w:tc>
        <w:tc>
          <w:tcPr>
            <w:tcW w:w="2665" w:type="dxa"/>
          </w:tcPr>
          <w:p w14:paraId="6FE89948" w14:textId="77777777" w:rsidR="0038447C" w:rsidRPr="008F6F6A" w:rsidRDefault="0038447C" w:rsidP="00E53D79"/>
        </w:tc>
        <w:tc>
          <w:tcPr>
            <w:tcW w:w="2268" w:type="dxa"/>
          </w:tcPr>
          <w:p w14:paraId="33AEC5F3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2ECBEA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39B5E04D" w14:textId="0978403E" w:rsidTr="0038447C">
        <w:tc>
          <w:tcPr>
            <w:tcW w:w="4107" w:type="dxa"/>
          </w:tcPr>
          <w:p w14:paraId="27FCF03B" w14:textId="77777777" w:rsidR="0038447C" w:rsidRPr="00ED7228" w:rsidRDefault="0038447C" w:rsidP="00E53D79">
            <w:pPr>
              <w:rPr>
                <w:b/>
              </w:rPr>
            </w:pPr>
            <w:r>
              <w:rPr>
                <w:b/>
              </w:rPr>
              <w:t>9</w:t>
            </w:r>
            <w:r w:rsidRPr="00ED7228">
              <w:rPr>
                <w:b/>
              </w:rPr>
              <w:t>. Aggiudicazione e contratto</w:t>
            </w:r>
          </w:p>
          <w:p w14:paraId="2D98D85C" w14:textId="5518888F" w:rsidR="0038447C" w:rsidRDefault="0038447C" w:rsidP="00E53D79">
            <w:r w:rsidRPr="00E53D79">
              <w:t>9.1. È presente la proposta di aggiudicazione e sono stati correttamente applicati i criteri e requisiti di aggiudicazione?</w:t>
            </w:r>
            <w:r>
              <w:t xml:space="preserve"> </w:t>
            </w:r>
          </w:p>
        </w:tc>
        <w:tc>
          <w:tcPr>
            <w:tcW w:w="1700" w:type="dxa"/>
          </w:tcPr>
          <w:p w14:paraId="5BB0FB7D" w14:textId="77777777" w:rsidR="0038447C" w:rsidRDefault="0038447C" w:rsidP="00E53D79">
            <w:r>
              <w:t>Art. 17, comma 5</w:t>
            </w:r>
          </w:p>
        </w:tc>
        <w:tc>
          <w:tcPr>
            <w:tcW w:w="2665" w:type="dxa"/>
          </w:tcPr>
          <w:p w14:paraId="2FACE1D9" w14:textId="77777777" w:rsidR="0038447C" w:rsidRPr="008F6F6A" w:rsidRDefault="0038447C" w:rsidP="00E53D79"/>
        </w:tc>
        <w:tc>
          <w:tcPr>
            <w:tcW w:w="2268" w:type="dxa"/>
          </w:tcPr>
          <w:p w14:paraId="155ED0F2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718295B3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47970C4E" w14:textId="2CF53156" w:rsidTr="0038447C">
        <w:tc>
          <w:tcPr>
            <w:tcW w:w="4107" w:type="dxa"/>
          </w:tcPr>
          <w:p w14:paraId="116AAF96" w14:textId="77777777" w:rsidR="0038447C" w:rsidRPr="00ED7228" w:rsidRDefault="0038447C" w:rsidP="00E53D79">
            <w:r>
              <w:t>9</w:t>
            </w:r>
            <w:r w:rsidRPr="00ED7228">
              <w:t xml:space="preserve">.2. Il provvedimento di aggiudicazione è stato regolarmente comunicato? </w:t>
            </w:r>
          </w:p>
        </w:tc>
        <w:tc>
          <w:tcPr>
            <w:tcW w:w="1700" w:type="dxa"/>
          </w:tcPr>
          <w:p w14:paraId="44DEB727" w14:textId="77777777" w:rsidR="0038447C" w:rsidRDefault="0038447C" w:rsidP="00E53D79">
            <w:r>
              <w:t>Art. 18</w:t>
            </w:r>
          </w:p>
        </w:tc>
        <w:tc>
          <w:tcPr>
            <w:tcW w:w="2665" w:type="dxa"/>
          </w:tcPr>
          <w:p w14:paraId="2F252CB5" w14:textId="77777777" w:rsidR="0038447C" w:rsidRPr="008F6F6A" w:rsidRDefault="0038447C" w:rsidP="00E53D79"/>
        </w:tc>
        <w:tc>
          <w:tcPr>
            <w:tcW w:w="2268" w:type="dxa"/>
          </w:tcPr>
          <w:p w14:paraId="70856BD3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9867DDB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AD6069D" w14:textId="2492CB8A" w:rsidTr="0038447C">
        <w:tc>
          <w:tcPr>
            <w:tcW w:w="4107" w:type="dxa"/>
          </w:tcPr>
          <w:p w14:paraId="08BFECB3" w14:textId="77777777" w:rsidR="0038447C" w:rsidRPr="00ED7228" w:rsidRDefault="0038447C" w:rsidP="00E53D79">
            <w:r>
              <w:t>9</w:t>
            </w:r>
            <w:r w:rsidRPr="00ED7228">
              <w:t>.3. Il contratto è stato stipulato decorsi i termini dilatori prescritti o sussiste una causa legittima di deroga?</w:t>
            </w:r>
          </w:p>
        </w:tc>
        <w:tc>
          <w:tcPr>
            <w:tcW w:w="1700" w:type="dxa"/>
          </w:tcPr>
          <w:p w14:paraId="45E832C5" w14:textId="77777777" w:rsidR="0038447C" w:rsidRDefault="0038447C" w:rsidP="00E53D79">
            <w:r>
              <w:t>Art. 18, commi 3 e 4</w:t>
            </w:r>
          </w:p>
        </w:tc>
        <w:tc>
          <w:tcPr>
            <w:tcW w:w="2665" w:type="dxa"/>
          </w:tcPr>
          <w:p w14:paraId="77F07BB1" w14:textId="77777777" w:rsidR="0038447C" w:rsidRPr="008F6F6A" w:rsidRDefault="0038447C" w:rsidP="00E53D79"/>
        </w:tc>
        <w:tc>
          <w:tcPr>
            <w:tcW w:w="2268" w:type="dxa"/>
          </w:tcPr>
          <w:p w14:paraId="5E66B565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2549C9F8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7F0736FF" w14:textId="7791296B" w:rsidTr="0038447C">
        <w:tc>
          <w:tcPr>
            <w:tcW w:w="4107" w:type="dxa"/>
          </w:tcPr>
          <w:p w14:paraId="1FC86E82" w14:textId="77777777" w:rsidR="0038447C" w:rsidRPr="00ED7228" w:rsidRDefault="0038447C" w:rsidP="00E53D79">
            <w:r>
              <w:t>9</w:t>
            </w:r>
            <w:r w:rsidRPr="00ED7228">
              <w:t>.4. Il contratto è stato stipulato nelle forme, con i contenuti e nei tempi prescritti?</w:t>
            </w:r>
          </w:p>
        </w:tc>
        <w:tc>
          <w:tcPr>
            <w:tcW w:w="1700" w:type="dxa"/>
          </w:tcPr>
          <w:p w14:paraId="674430EA" w14:textId="77777777" w:rsidR="0038447C" w:rsidRDefault="0038447C" w:rsidP="00E53D79">
            <w:r>
              <w:t>Art. 18</w:t>
            </w:r>
          </w:p>
        </w:tc>
        <w:tc>
          <w:tcPr>
            <w:tcW w:w="2665" w:type="dxa"/>
          </w:tcPr>
          <w:p w14:paraId="3E1569FC" w14:textId="77777777" w:rsidR="0038447C" w:rsidRPr="008F6F6A" w:rsidRDefault="0038447C" w:rsidP="00E53D79"/>
        </w:tc>
        <w:tc>
          <w:tcPr>
            <w:tcW w:w="2268" w:type="dxa"/>
          </w:tcPr>
          <w:p w14:paraId="62A3D2CC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1DAB965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:rsidRPr="00B755AD" w14:paraId="1E6BC586" w14:textId="64C05CC9" w:rsidTr="0038447C">
        <w:tc>
          <w:tcPr>
            <w:tcW w:w="4107" w:type="dxa"/>
          </w:tcPr>
          <w:p w14:paraId="52D5D6A3" w14:textId="77777777" w:rsidR="0038447C" w:rsidRPr="00C938D9" w:rsidRDefault="0038447C" w:rsidP="00E53D79">
            <w:pPr>
              <w:rPr>
                <w:b/>
              </w:rPr>
            </w:pPr>
            <w:r>
              <w:rPr>
                <w:b/>
              </w:rPr>
              <w:t>10</w:t>
            </w:r>
            <w:r w:rsidRPr="00C938D9">
              <w:rPr>
                <w:b/>
              </w:rPr>
              <w:t>. Adempimenti finali e termine di durata complessiva</w:t>
            </w:r>
          </w:p>
          <w:p w14:paraId="70980ABF" w14:textId="77777777" w:rsidR="0038447C" w:rsidRPr="00C938D9" w:rsidRDefault="0038447C" w:rsidP="00E53D79">
            <w:r>
              <w:t>10</w:t>
            </w:r>
            <w:r w:rsidRPr="00C938D9">
              <w:t>.1. È stato correttamente pubblicato l’avviso di aggiudicazione dell’appalto?</w:t>
            </w:r>
          </w:p>
        </w:tc>
        <w:tc>
          <w:tcPr>
            <w:tcW w:w="1700" w:type="dxa"/>
          </w:tcPr>
          <w:p w14:paraId="13E131EF" w14:textId="77777777" w:rsidR="0038447C" w:rsidRPr="00C938D9" w:rsidRDefault="0038447C" w:rsidP="00E53D79">
            <w:r w:rsidRPr="00C938D9">
              <w:t>Artt. 84, 85 e 111</w:t>
            </w:r>
          </w:p>
        </w:tc>
        <w:tc>
          <w:tcPr>
            <w:tcW w:w="2665" w:type="dxa"/>
          </w:tcPr>
          <w:p w14:paraId="41454AB5" w14:textId="77777777" w:rsidR="0038447C" w:rsidRPr="008F6F6A" w:rsidRDefault="0038447C" w:rsidP="00E53D79"/>
        </w:tc>
        <w:tc>
          <w:tcPr>
            <w:tcW w:w="2268" w:type="dxa"/>
          </w:tcPr>
          <w:p w14:paraId="40476843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E77A118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:rsidRPr="00B755AD" w14:paraId="4676EAAB" w14:textId="215C91C1" w:rsidTr="0038447C">
        <w:tc>
          <w:tcPr>
            <w:tcW w:w="4107" w:type="dxa"/>
          </w:tcPr>
          <w:p w14:paraId="27857B2D" w14:textId="77777777" w:rsidR="0038447C" w:rsidRPr="00C938D9" w:rsidRDefault="0038447C" w:rsidP="00E53D79">
            <w:r>
              <w:t>10.2</w:t>
            </w:r>
            <w:r w:rsidRPr="00C938D9">
              <w:t xml:space="preserve">. È stata predisposta la relazione unica </w:t>
            </w:r>
            <w:r w:rsidRPr="00C938D9">
              <w:lastRenderedPageBreak/>
              <w:t>sulla procedura di aggiudicazione degli appalti, a conclusione della procedura?</w:t>
            </w:r>
          </w:p>
        </w:tc>
        <w:tc>
          <w:tcPr>
            <w:tcW w:w="1700" w:type="dxa"/>
          </w:tcPr>
          <w:p w14:paraId="46D32A7D" w14:textId="77777777" w:rsidR="0038447C" w:rsidRPr="00C938D9" w:rsidRDefault="0038447C" w:rsidP="00E53D79">
            <w:r w:rsidRPr="00C938D9">
              <w:lastRenderedPageBreak/>
              <w:t>Art. 112</w:t>
            </w:r>
          </w:p>
        </w:tc>
        <w:tc>
          <w:tcPr>
            <w:tcW w:w="2665" w:type="dxa"/>
          </w:tcPr>
          <w:p w14:paraId="2E11DFA4" w14:textId="77777777" w:rsidR="0038447C" w:rsidRPr="008F6F6A" w:rsidRDefault="0038447C" w:rsidP="00E53D79"/>
        </w:tc>
        <w:tc>
          <w:tcPr>
            <w:tcW w:w="2268" w:type="dxa"/>
          </w:tcPr>
          <w:p w14:paraId="07D386A3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58E0E325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E8F3ED5" w14:textId="61E148A2" w:rsidTr="0038447C">
        <w:tc>
          <w:tcPr>
            <w:tcW w:w="4107" w:type="dxa"/>
          </w:tcPr>
          <w:p w14:paraId="5B156EFF" w14:textId="77777777" w:rsidR="0038447C" w:rsidRPr="00ED7228" w:rsidRDefault="0038447C" w:rsidP="00E53D79">
            <w:r>
              <w:t>10</w:t>
            </w:r>
            <w:r w:rsidRPr="00ED7228">
              <w:t xml:space="preserve">.3. La durata complessiva della procedura è conforme al termine massimo prescritto? </w:t>
            </w:r>
          </w:p>
          <w:p w14:paraId="60501469" w14:textId="77777777" w:rsidR="0038447C" w:rsidRDefault="0038447C" w:rsidP="00E53D79">
            <w:r>
              <w:t>(7 mesi)?</w:t>
            </w:r>
          </w:p>
        </w:tc>
        <w:tc>
          <w:tcPr>
            <w:tcW w:w="1700" w:type="dxa"/>
          </w:tcPr>
          <w:p w14:paraId="7B2BEFEF" w14:textId="77777777" w:rsidR="0038447C" w:rsidRDefault="0038447C" w:rsidP="00E53D79"/>
          <w:p w14:paraId="5FA0A453" w14:textId="77777777" w:rsidR="0038447C" w:rsidRDefault="0038447C" w:rsidP="00E53D79">
            <w:r>
              <w:t>Art. 17, comma 3</w:t>
            </w:r>
          </w:p>
          <w:p w14:paraId="30CCF1C6" w14:textId="77777777" w:rsidR="0038447C" w:rsidRDefault="0038447C" w:rsidP="00E53D79">
            <w:r>
              <w:t>Allegato I.3</w:t>
            </w:r>
          </w:p>
        </w:tc>
        <w:tc>
          <w:tcPr>
            <w:tcW w:w="2665" w:type="dxa"/>
          </w:tcPr>
          <w:p w14:paraId="416408CE" w14:textId="77777777" w:rsidR="0038447C" w:rsidRPr="008F6F6A" w:rsidRDefault="0038447C" w:rsidP="00E53D79"/>
        </w:tc>
        <w:tc>
          <w:tcPr>
            <w:tcW w:w="2268" w:type="dxa"/>
          </w:tcPr>
          <w:p w14:paraId="4984D67B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8250075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1B5AC00B" w14:textId="61645DD4" w:rsidTr="0038447C">
        <w:tc>
          <w:tcPr>
            <w:tcW w:w="4107" w:type="dxa"/>
          </w:tcPr>
          <w:p w14:paraId="286A18F1" w14:textId="77777777" w:rsidR="0038447C" w:rsidRPr="00ED7228" w:rsidRDefault="0038447C" w:rsidP="00E53D79">
            <w:pPr>
              <w:rPr>
                <w:b/>
              </w:rPr>
            </w:pPr>
            <w:r>
              <w:rPr>
                <w:b/>
              </w:rPr>
              <w:t>11</w:t>
            </w:r>
            <w:r w:rsidRPr="00ED7228">
              <w:rPr>
                <w:b/>
              </w:rPr>
              <w:t>. Tracciabilità</w:t>
            </w:r>
          </w:p>
          <w:p w14:paraId="094BABCC" w14:textId="77777777" w:rsidR="0038447C" w:rsidRDefault="0038447C" w:rsidP="00E53D79">
            <w:r>
              <w:t xml:space="preserve">11.1. È verificato il </w:t>
            </w:r>
            <w:r w:rsidRPr="00ED7228">
              <w:t>rispetto della normativa sulla tracciabilità (presenza CIG su documentazione di gara, cont</w:t>
            </w:r>
            <w:r>
              <w:t>ratto e strumenti di pagamento, conti correnti dedicati)?</w:t>
            </w:r>
          </w:p>
        </w:tc>
        <w:tc>
          <w:tcPr>
            <w:tcW w:w="1700" w:type="dxa"/>
          </w:tcPr>
          <w:p w14:paraId="370A6735" w14:textId="77777777" w:rsidR="0038447C" w:rsidRDefault="0038447C" w:rsidP="00E53D79">
            <w:r w:rsidRPr="00ED7228">
              <w:t xml:space="preserve">art. 3 </w:t>
            </w:r>
            <w:r>
              <w:t xml:space="preserve">l. </w:t>
            </w:r>
            <w:r w:rsidRPr="00ED7228">
              <w:t>136/2010</w:t>
            </w:r>
          </w:p>
        </w:tc>
        <w:tc>
          <w:tcPr>
            <w:tcW w:w="2665" w:type="dxa"/>
          </w:tcPr>
          <w:p w14:paraId="25263BA4" w14:textId="77777777" w:rsidR="0038447C" w:rsidRPr="008F6F6A" w:rsidRDefault="0038447C" w:rsidP="00E53D79"/>
        </w:tc>
        <w:tc>
          <w:tcPr>
            <w:tcW w:w="2268" w:type="dxa"/>
          </w:tcPr>
          <w:p w14:paraId="14063914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4DC861BF" w14:textId="77777777" w:rsidR="0038447C" w:rsidRPr="00B755AD" w:rsidRDefault="0038447C" w:rsidP="00E53D79">
            <w:pPr>
              <w:rPr>
                <w:b/>
              </w:rPr>
            </w:pPr>
          </w:p>
        </w:tc>
      </w:tr>
      <w:tr w:rsidR="0038447C" w14:paraId="079BC847" w14:textId="10EAA497" w:rsidTr="0038447C">
        <w:tc>
          <w:tcPr>
            <w:tcW w:w="4107" w:type="dxa"/>
          </w:tcPr>
          <w:p w14:paraId="2A4E82C3" w14:textId="77777777" w:rsidR="0038447C" w:rsidRPr="00E53D79" w:rsidRDefault="0038447C" w:rsidP="00E53D79">
            <w:pPr>
              <w:rPr>
                <w:b/>
              </w:rPr>
            </w:pPr>
            <w:r w:rsidRPr="00E53D79">
              <w:rPr>
                <w:b/>
              </w:rPr>
              <w:t>12. Regole tecniche</w:t>
            </w:r>
          </w:p>
          <w:p w14:paraId="7CF17332" w14:textId="20FB45A3" w:rsidR="0038447C" w:rsidRPr="00E53D79" w:rsidRDefault="0038447C" w:rsidP="00E53D79">
            <w:pPr>
              <w:rPr>
                <w:b/>
              </w:rPr>
            </w:pPr>
            <w:r w:rsidRPr="00E53D79">
              <w:t xml:space="preserve">12.1. Il gestore, il titolare e la piattaforma eventualmente utilizzati sono conformi alle regole tecniche prescritte? </w:t>
            </w:r>
            <w:r w:rsidRPr="00E53D79">
              <w:tab/>
            </w:r>
          </w:p>
        </w:tc>
        <w:tc>
          <w:tcPr>
            <w:tcW w:w="1700" w:type="dxa"/>
          </w:tcPr>
          <w:p w14:paraId="62AB4D0A" w14:textId="77777777" w:rsidR="0038447C" w:rsidRPr="00E53D79" w:rsidRDefault="0038447C" w:rsidP="00E53D79">
            <w:r w:rsidRPr="00E53D79">
              <w:t>art. 26, commi 1 e 2</w:t>
            </w:r>
          </w:p>
          <w:p w14:paraId="55DD32DC" w14:textId="53529988" w:rsidR="0038447C" w:rsidRPr="00E53D79" w:rsidRDefault="0038447C" w:rsidP="00E53D79">
            <w:r w:rsidRPr="00E53D79">
              <w:t xml:space="preserve">Provvedimento AGID 137/2023 </w:t>
            </w:r>
            <w:r>
              <w:t xml:space="preserve">    </w:t>
            </w:r>
            <w:r w:rsidRPr="00E53D79">
              <w:t xml:space="preserve">(Requisiti tecnici e modalità di certificazione delle Piattaforme di </w:t>
            </w:r>
            <w:r w:rsidRPr="00E53D79">
              <w:lastRenderedPageBreak/>
              <w:t>approvvigionamento digitale)</w:t>
            </w:r>
          </w:p>
        </w:tc>
        <w:tc>
          <w:tcPr>
            <w:tcW w:w="2665" w:type="dxa"/>
          </w:tcPr>
          <w:p w14:paraId="21F4F8C4" w14:textId="77777777" w:rsidR="0038447C" w:rsidRPr="008F6F6A" w:rsidRDefault="0038447C" w:rsidP="00E53D79"/>
        </w:tc>
        <w:tc>
          <w:tcPr>
            <w:tcW w:w="2268" w:type="dxa"/>
          </w:tcPr>
          <w:p w14:paraId="0672F64D" w14:textId="77777777" w:rsidR="0038447C" w:rsidRPr="00B755AD" w:rsidRDefault="0038447C" w:rsidP="00E53D79">
            <w:pPr>
              <w:rPr>
                <w:b/>
              </w:rPr>
            </w:pPr>
          </w:p>
        </w:tc>
        <w:tc>
          <w:tcPr>
            <w:tcW w:w="3827" w:type="dxa"/>
          </w:tcPr>
          <w:p w14:paraId="035FA724" w14:textId="77777777" w:rsidR="0038447C" w:rsidRPr="00B755AD" w:rsidRDefault="0038447C" w:rsidP="00E53D79">
            <w:pPr>
              <w:rPr>
                <w:b/>
              </w:rPr>
            </w:pPr>
          </w:p>
        </w:tc>
      </w:tr>
    </w:tbl>
    <w:p w14:paraId="03862FCE" w14:textId="2EBEF4AC" w:rsidR="00EE6EFA" w:rsidRDefault="00E53D79">
      <w:r>
        <w:br w:type="textWrapping" w:clear="all"/>
      </w:r>
    </w:p>
    <w:sectPr w:rsidR="00EE6EFA" w:rsidSect="00EC0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CFDFD" w14:textId="77777777" w:rsidR="00F371A2" w:rsidRDefault="00F371A2" w:rsidP="009E4AEB">
      <w:pPr>
        <w:spacing w:after="0" w:line="240" w:lineRule="auto"/>
      </w:pPr>
      <w:r>
        <w:separator/>
      </w:r>
    </w:p>
  </w:endnote>
  <w:endnote w:type="continuationSeparator" w:id="0">
    <w:p w14:paraId="4613EE40" w14:textId="77777777" w:rsidR="00F371A2" w:rsidRDefault="00F371A2" w:rsidP="009E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5AB9A" w14:textId="77777777" w:rsidR="0020190B" w:rsidRDefault="002019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842622" w14:paraId="4A904297" w14:textId="77777777" w:rsidTr="00842622">
      <w:trPr>
        <w:trHeight w:val="278"/>
      </w:trPr>
      <w:tc>
        <w:tcPr>
          <w:tcW w:w="1109" w:type="dxa"/>
          <w:shd w:val="clear" w:color="auto" w:fill="auto"/>
        </w:tcPr>
        <w:p w14:paraId="4150BA8C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51116533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2364354A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565D109A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4B52D10A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432A5874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</w:p>
      </w:tc>
    </w:tr>
  </w:tbl>
  <w:p w14:paraId="4F6AF51B" w14:textId="77777777" w:rsidR="00842622" w:rsidRDefault="008426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A6391" w14:textId="77777777" w:rsidR="0020190B" w:rsidRDefault="002019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D87AC" w14:textId="77777777" w:rsidR="00F371A2" w:rsidRDefault="00F371A2" w:rsidP="009E4AEB">
      <w:pPr>
        <w:spacing w:after="0" w:line="240" w:lineRule="auto"/>
      </w:pPr>
      <w:r>
        <w:separator/>
      </w:r>
    </w:p>
  </w:footnote>
  <w:footnote w:type="continuationSeparator" w:id="0">
    <w:p w14:paraId="217BFE50" w14:textId="77777777" w:rsidR="00F371A2" w:rsidRDefault="00F371A2" w:rsidP="009E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5C807" w14:textId="18C87D82" w:rsidR="00842622" w:rsidRDefault="00F8596F">
    <w:pPr>
      <w:pStyle w:val="Intestazione"/>
    </w:pPr>
    <w:r>
      <w:rPr>
        <w:noProof/>
      </w:rPr>
      <w:pict w14:anchorId="785CBC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32266" o:spid="_x0000_s8194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688"/>
      <w:gridCol w:w="1975"/>
      <w:gridCol w:w="3933"/>
    </w:tblGrid>
    <w:tr w:rsidR="00842622" w:rsidRPr="00AB71AC" w14:paraId="0B761F94" w14:textId="77777777" w:rsidTr="00842622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7101ED8F" w14:textId="7E73A8B7" w:rsidR="00842622" w:rsidRPr="00AB71AC" w:rsidRDefault="00F8596F" w:rsidP="009E4AEB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36EEB3C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332267" o:spid="_x0000_s8195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</v:shape>
            </w:pict>
          </w:r>
          <w:r w:rsidR="00842622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842622" w:rsidRPr="00AB71AC">
            <w:rPr>
              <w:rFonts w:ascii="Arial" w:hAnsi="Arial" w:cs="Tahoma"/>
              <w:sz w:val="20"/>
            </w:rPr>
            <w:t xml:space="preserve"> (D.Lgs. 31 marzo 2023, n. 36 e s.m.i.)</w:t>
          </w:r>
        </w:p>
        <w:p w14:paraId="720380EE" w14:textId="5DA50E71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20190B">
            <w:rPr>
              <w:rFonts w:ascii="Arial" w:hAnsi="Arial" w:cs="Tahoma"/>
              <w:sz w:val="20"/>
            </w:rPr>
            <w:t>1</w:t>
          </w:r>
        </w:p>
      </w:tc>
    </w:tr>
    <w:tr w:rsidR="00842622" w:rsidRPr="00AB71AC" w14:paraId="6A1D3B16" w14:textId="77777777" w:rsidTr="00FB5B9E">
      <w:trPr>
        <w:trHeight w:val="412"/>
      </w:trPr>
      <w:tc>
        <w:tcPr>
          <w:tcW w:w="1390" w:type="dxa"/>
          <w:shd w:val="clear" w:color="auto" w:fill="auto"/>
        </w:tcPr>
        <w:p w14:paraId="4DA620A5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793F3666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0916ECCE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688" w:type="dxa"/>
          <w:shd w:val="clear" w:color="auto" w:fill="auto"/>
        </w:tcPr>
        <w:p w14:paraId="4F875727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975" w:type="dxa"/>
          <w:shd w:val="clear" w:color="auto" w:fill="auto"/>
        </w:tcPr>
        <w:p w14:paraId="1627557A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7E06E8C8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</w:p>
      </w:tc>
    </w:tr>
    <w:tr w:rsidR="00842622" w:rsidRPr="00AB71AC" w14:paraId="2F0E8F6C" w14:textId="77777777" w:rsidTr="00FB5B9E">
      <w:trPr>
        <w:trHeight w:val="447"/>
      </w:trPr>
      <w:tc>
        <w:tcPr>
          <w:tcW w:w="1390" w:type="dxa"/>
          <w:shd w:val="clear" w:color="auto" w:fill="auto"/>
        </w:tcPr>
        <w:p w14:paraId="7E70B3B3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44AACBC5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67581437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ds</w:t>
          </w:r>
        </w:p>
      </w:tc>
      <w:tc>
        <w:tcPr>
          <w:tcW w:w="2688" w:type="dxa"/>
          <w:shd w:val="clear" w:color="auto" w:fill="auto"/>
        </w:tcPr>
        <w:p w14:paraId="390C5F0B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del  /xx/xx/xxxx</w:t>
          </w:r>
        </w:p>
      </w:tc>
      <w:tc>
        <w:tcPr>
          <w:tcW w:w="1975" w:type="dxa"/>
          <w:shd w:val="clear" w:color="auto" w:fill="auto"/>
        </w:tcPr>
        <w:p w14:paraId="2AA6F367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n. d.p.</w:t>
          </w:r>
        </w:p>
      </w:tc>
      <w:tc>
        <w:tcPr>
          <w:tcW w:w="3933" w:type="dxa"/>
          <w:shd w:val="clear" w:color="auto" w:fill="auto"/>
        </w:tcPr>
        <w:p w14:paraId="61D4780E" w14:textId="77777777" w:rsidR="00842622" w:rsidRPr="00AB71AC" w:rsidRDefault="00842622" w:rsidP="009E4AEB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000000000 del  /xx/xx/xxxx</w:t>
          </w:r>
        </w:p>
      </w:tc>
    </w:tr>
  </w:tbl>
  <w:p w14:paraId="39B3842C" w14:textId="4DE1F5AF" w:rsidR="00842622" w:rsidRDefault="008426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E5D30" w14:textId="78518CF8" w:rsidR="00842622" w:rsidRDefault="00F8596F">
    <w:pPr>
      <w:pStyle w:val="Intestazione"/>
    </w:pPr>
    <w:r>
      <w:rPr>
        <w:noProof/>
      </w:rPr>
      <w:pict w14:anchorId="627D34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32265" o:spid="_x0000_s8193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6378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23CFF"/>
    <w:rsid w:val="00024B85"/>
    <w:rsid w:val="00050E08"/>
    <w:rsid w:val="0005307C"/>
    <w:rsid w:val="000539DC"/>
    <w:rsid w:val="00054D21"/>
    <w:rsid w:val="00056F2C"/>
    <w:rsid w:val="00094807"/>
    <w:rsid w:val="000B2DCE"/>
    <w:rsid w:val="00123422"/>
    <w:rsid w:val="001258AF"/>
    <w:rsid w:val="00150CE1"/>
    <w:rsid w:val="0017302B"/>
    <w:rsid w:val="001863A7"/>
    <w:rsid w:val="001B2D6E"/>
    <w:rsid w:val="001C2DCD"/>
    <w:rsid w:val="001D6432"/>
    <w:rsid w:val="001F3439"/>
    <w:rsid w:val="0020190B"/>
    <w:rsid w:val="0026098D"/>
    <w:rsid w:val="0029049F"/>
    <w:rsid w:val="00293806"/>
    <w:rsid w:val="002A03F9"/>
    <w:rsid w:val="002A6805"/>
    <w:rsid w:val="002C1238"/>
    <w:rsid w:val="003358BE"/>
    <w:rsid w:val="00342501"/>
    <w:rsid w:val="00354245"/>
    <w:rsid w:val="0038447C"/>
    <w:rsid w:val="00481221"/>
    <w:rsid w:val="00483D1F"/>
    <w:rsid w:val="004A1A4E"/>
    <w:rsid w:val="005837A4"/>
    <w:rsid w:val="00591962"/>
    <w:rsid w:val="005F2AA7"/>
    <w:rsid w:val="005F4263"/>
    <w:rsid w:val="00601D92"/>
    <w:rsid w:val="006629D1"/>
    <w:rsid w:val="00677D14"/>
    <w:rsid w:val="00697BD9"/>
    <w:rsid w:val="006F3FC6"/>
    <w:rsid w:val="0070197B"/>
    <w:rsid w:val="007405DF"/>
    <w:rsid w:val="00760B1C"/>
    <w:rsid w:val="0076709B"/>
    <w:rsid w:val="007D126A"/>
    <w:rsid w:val="007D16CB"/>
    <w:rsid w:val="007E320A"/>
    <w:rsid w:val="0083449F"/>
    <w:rsid w:val="00842622"/>
    <w:rsid w:val="00867EC1"/>
    <w:rsid w:val="008B137C"/>
    <w:rsid w:val="008B49E0"/>
    <w:rsid w:val="008F6F6A"/>
    <w:rsid w:val="00932E59"/>
    <w:rsid w:val="009C7CFE"/>
    <w:rsid w:val="009D57B2"/>
    <w:rsid w:val="009D7ED3"/>
    <w:rsid w:val="009E4AEB"/>
    <w:rsid w:val="00A74729"/>
    <w:rsid w:val="00A81BDC"/>
    <w:rsid w:val="00AB526A"/>
    <w:rsid w:val="00B42F29"/>
    <w:rsid w:val="00B4713B"/>
    <w:rsid w:val="00B51793"/>
    <w:rsid w:val="00B61B3A"/>
    <w:rsid w:val="00B66ECB"/>
    <w:rsid w:val="00B717A2"/>
    <w:rsid w:val="00B755AD"/>
    <w:rsid w:val="00C7526F"/>
    <w:rsid w:val="00C84314"/>
    <w:rsid w:val="00C87275"/>
    <w:rsid w:val="00C938D9"/>
    <w:rsid w:val="00CB19E6"/>
    <w:rsid w:val="00CE5091"/>
    <w:rsid w:val="00D06162"/>
    <w:rsid w:val="00D50BDC"/>
    <w:rsid w:val="00D64991"/>
    <w:rsid w:val="00D96FC4"/>
    <w:rsid w:val="00E025EB"/>
    <w:rsid w:val="00E53D79"/>
    <w:rsid w:val="00E57FC1"/>
    <w:rsid w:val="00E80E56"/>
    <w:rsid w:val="00EA550E"/>
    <w:rsid w:val="00EB07FD"/>
    <w:rsid w:val="00EC0FCD"/>
    <w:rsid w:val="00EC49FC"/>
    <w:rsid w:val="00ED7228"/>
    <w:rsid w:val="00EE6EFA"/>
    <w:rsid w:val="00EF62F9"/>
    <w:rsid w:val="00F00618"/>
    <w:rsid w:val="00F1607E"/>
    <w:rsid w:val="00F3153E"/>
    <w:rsid w:val="00F371A2"/>
    <w:rsid w:val="00F8596F"/>
    <w:rsid w:val="00F97376"/>
    <w:rsid w:val="00FA62E6"/>
    <w:rsid w:val="00FB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572B254B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80E5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E4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AEB"/>
  </w:style>
  <w:style w:type="paragraph" w:styleId="Pidipagina">
    <w:name w:val="footer"/>
    <w:basedOn w:val="Normale"/>
    <w:link w:val="PidipaginaCarattere"/>
    <w:uiPriority w:val="99"/>
    <w:unhideWhenUsed/>
    <w:rsid w:val="009E4A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5</cp:revision>
  <dcterms:created xsi:type="dcterms:W3CDTF">2024-01-18T16:44:00Z</dcterms:created>
  <dcterms:modified xsi:type="dcterms:W3CDTF">2024-03-28T16:10:00Z</dcterms:modified>
</cp:coreProperties>
</file>