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4436"/>
        <w:gridCol w:w="1371"/>
        <w:gridCol w:w="2665"/>
        <w:gridCol w:w="2126"/>
        <w:gridCol w:w="3969"/>
      </w:tblGrid>
      <w:tr w:rsidR="00BB11B3" w14:paraId="44D33FC2" w14:textId="487AB028" w:rsidTr="00BB11B3">
        <w:trPr>
          <w:tblHeader/>
        </w:trPr>
        <w:tc>
          <w:tcPr>
            <w:tcW w:w="4436" w:type="dxa"/>
          </w:tcPr>
          <w:p w14:paraId="26994409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1371" w:type="dxa"/>
          </w:tcPr>
          <w:p w14:paraId="60D3DC52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665" w:type="dxa"/>
          </w:tcPr>
          <w:p w14:paraId="3AB81878" w14:textId="7FEC974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126" w:type="dxa"/>
          </w:tcPr>
          <w:p w14:paraId="3ADB49AC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09A61DD6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Note</w:t>
            </w:r>
          </w:p>
        </w:tc>
      </w:tr>
      <w:tr w:rsidR="00BB11B3" w14:paraId="1CB844FE" w14:textId="0BD438D5" w:rsidTr="00BB11B3">
        <w:tc>
          <w:tcPr>
            <w:tcW w:w="4436" w:type="dxa"/>
          </w:tcPr>
          <w:p w14:paraId="7741C4F9" w14:textId="77777777" w:rsidR="00BB11B3" w:rsidRPr="0076709B" w:rsidRDefault="00BB11B3" w:rsidP="00AA2CE7">
            <w:pPr>
              <w:rPr>
                <w:b/>
              </w:rPr>
            </w:pPr>
            <w:r>
              <w:rPr>
                <w:b/>
              </w:rPr>
              <w:t>1. Consultazioni preliminari di mercato</w:t>
            </w:r>
          </w:p>
          <w:p w14:paraId="312E79F2" w14:textId="77777777" w:rsidR="00BB11B3" w:rsidRPr="008F6F6A" w:rsidRDefault="00BB11B3" w:rsidP="00AA2CE7">
            <w:r w:rsidRPr="008F6F6A">
              <w:t>1.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1371" w:type="dxa"/>
          </w:tcPr>
          <w:p w14:paraId="5F090B8F" w14:textId="77777777" w:rsidR="00BB11B3" w:rsidRDefault="00BB11B3" w:rsidP="00AA2CE7"/>
          <w:p w14:paraId="790D5432" w14:textId="77777777" w:rsidR="00BB11B3" w:rsidRPr="008F6F6A" w:rsidRDefault="00BB11B3" w:rsidP="00AA2CE7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665" w:type="dxa"/>
          </w:tcPr>
          <w:p w14:paraId="0F640DE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2126" w:type="dxa"/>
          </w:tcPr>
          <w:p w14:paraId="0AA3608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8BBEE7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8FC8A7D" w14:textId="56877B7C" w:rsidTr="00BB11B3">
        <w:tc>
          <w:tcPr>
            <w:tcW w:w="4436" w:type="dxa"/>
          </w:tcPr>
          <w:p w14:paraId="643B7E1E" w14:textId="77777777" w:rsidR="00BB11B3" w:rsidRPr="008F6F6A" w:rsidRDefault="00BB11B3" w:rsidP="00AA2CE7">
            <w:r>
              <w:t xml:space="preserve">1.2.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preso parte, a monte, alla consultazione preliminare di mercato?</w:t>
            </w:r>
          </w:p>
        </w:tc>
        <w:tc>
          <w:tcPr>
            <w:tcW w:w="1371" w:type="dxa"/>
          </w:tcPr>
          <w:p w14:paraId="5962276E" w14:textId="77777777" w:rsidR="00BB11B3" w:rsidRPr="008F6F6A" w:rsidRDefault="00BB11B3" w:rsidP="00AA2CE7">
            <w:r>
              <w:t xml:space="preserve">Art. 78 </w:t>
            </w:r>
          </w:p>
        </w:tc>
        <w:tc>
          <w:tcPr>
            <w:tcW w:w="2665" w:type="dxa"/>
          </w:tcPr>
          <w:p w14:paraId="258F7B55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2126" w:type="dxa"/>
          </w:tcPr>
          <w:p w14:paraId="02CF08C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B918733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D93FD17" w14:textId="59EE8CB7" w:rsidTr="00BB11B3">
        <w:tc>
          <w:tcPr>
            <w:tcW w:w="4436" w:type="dxa"/>
          </w:tcPr>
          <w:p w14:paraId="0B59E1E3" w14:textId="77777777" w:rsidR="00BB11B3" w:rsidRDefault="00BB11B3" w:rsidP="00AA2CE7">
            <w:pPr>
              <w:rPr>
                <w:b/>
              </w:rPr>
            </w:pPr>
            <w:r w:rsidRPr="0076709B">
              <w:rPr>
                <w:b/>
              </w:rPr>
              <w:t xml:space="preserve">2. </w:t>
            </w:r>
            <w:r>
              <w:rPr>
                <w:b/>
              </w:rPr>
              <w:t>Specifiche tecniche ed etichettature</w:t>
            </w:r>
          </w:p>
          <w:p w14:paraId="123B7A57" w14:textId="77777777" w:rsidR="00BB11B3" w:rsidRPr="007E320A" w:rsidRDefault="00BB11B3" w:rsidP="00AA2CE7">
            <w:r w:rsidRPr="007E320A">
              <w:t>2.1. Qualora negli atti di gara siano richieste o previste specifiche tecniche o etichettature, queste sono conformi a quanto prescritto?</w:t>
            </w:r>
          </w:p>
        </w:tc>
        <w:tc>
          <w:tcPr>
            <w:tcW w:w="1371" w:type="dxa"/>
          </w:tcPr>
          <w:p w14:paraId="0ED109EA" w14:textId="77777777" w:rsidR="00BB11B3" w:rsidRDefault="00BB11B3" w:rsidP="00AA2CE7">
            <w:r>
              <w:t>Artt. 79-80</w:t>
            </w:r>
          </w:p>
          <w:p w14:paraId="0476133A" w14:textId="77777777" w:rsidR="00BB11B3" w:rsidRPr="008F6F6A" w:rsidRDefault="00BB11B3" w:rsidP="00AA2CE7">
            <w:r>
              <w:t>Allegato II.5</w:t>
            </w:r>
          </w:p>
        </w:tc>
        <w:tc>
          <w:tcPr>
            <w:tcW w:w="2665" w:type="dxa"/>
          </w:tcPr>
          <w:p w14:paraId="40CC5AE8" w14:textId="77777777" w:rsidR="00BB11B3" w:rsidRPr="008F6F6A" w:rsidRDefault="00BB11B3" w:rsidP="00AA2CE7"/>
        </w:tc>
        <w:tc>
          <w:tcPr>
            <w:tcW w:w="2126" w:type="dxa"/>
          </w:tcPr>
          <w:p w14:paraId="2DB04F0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FD58674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73E4978" w14:textId="225043BF" w:rsidTr="00BB11B3">
        <w:tc>
          <w:tcPr>
            <w:tcW w:w="4436" w:type="dxa"/>
          </w:tcPr>
          <w:p w14:paraId="516112E0" w14:textId="47303C0E" w:rsidR="00BB11B3" w:rsidRPr="007E320A" w:rsidRDefault="00BB11B3" w:rsidP="00AA2CE7">
            <w:pPr>
              <w:rPr>
                <w:b/>
              </w:rPr>
            </w:pPr>
            <w:r w:rsidRPr="007E320A">
              <w:rPr>
                <w:b/>
              </w:rPr>
              <w:t>3. Avviso di pre-informazione</w:t>
            </w:r>
          </w:p>
          <w:p w14:paraId="141E0C12" w14:textId="77777777" w:rsidR="00BB11B3" w:rsidRPr="008F6F6A" w:rsidRDefault="00BB11B3" w:rsidP="00AA2CE7">
            <w:r>
              <w:t>3.1. Della procedura è stata data notizia nell’avviso di pre-informazione dell’anno precedente, in conformità alle norme sulla relativa pubblicazione?</w:t>
            </w:r>
          </w:p>
        </w:tc>
        <w:tc>
          <w:tcPr>
            <w:tcW w:w="1371" w:type="dxa"/>
          </w:tcPr>
          <w:p w14:paraId="5FC1C935" w14:textId="77777777" w:rsidR="00BB11B3" w:rsidRPr="008F6F6A" w:rsidRDefault="00BB11B3" w:rsidP="00AA2CE7">
            <w:r w:rsidRPr="008F6F6A">
              <w:t xml:space="preserve">Art. </w:t>
            </w:r>
            <w:r>
              <w:t>81</w:t>
            </w:r>
          </w:p>
        </w:tc>
        <w:tc>
          <w:tcPr>
            <w:tcW w:w="2665" w:type="dxa"/>
          </w:tcPr>
          <w:p w14:paraId="2850D8B6" w14:textId="77777777" w:rsidR="00BB11B3" w:rsidRPr="008F6F6A" w:rsidRDefault="00BB11B3" w:rsidP="00AA2CE7"/>
        </w:tc>
        <w:tc>
          <w:tcPr>
            <w:tcW w:w="2126" w:type="dxa"/>
          </w:tcPr>
          <w:p w14:paraId="6164136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74899BA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3F7A876" w14:textId="4C67E2FB" w:rsidTr="00BB11B3">
        <w:tc>
          <w:tcPr>
            <w:tcW w:w="4436" w:type="dxa"/>
          </w:tcPr>
          <w:p w14:paraId="4B952C5A" w14:textId="3A20B340" w:rsidR="00BB11B3" w:rsidRPr="009D7ED3" w:rsidRDefault="00BB11B3" w:rsidP="00AA2CE7">
            <w:r w:rsidRPr="009D7ED3">
              <w:t>3.2. L’avviso di pre-informazione è conforme ai contenuti prescritti?</w:t>
            </w:r>
          </w:p>
        </w:tc>
        <w:tc>
          <w:tcPr>
            <w:tcW w:w="1371" w:type="dxa"/>
          </w:tcPr>
          <w:p w14:paraId="34D35588" w14:textId="77777777" w:rsidR="00BB11B3" w:rsidRDefault="00BB11B3" w:rsidP="00AA2CE7">
            <w:r>
              <w:t>Art. 81</w:t>
            </w:r>
          </w:p>
          <w:p w14:paraId="2A851E45" w14:textId="77777777" w:rsidR="00BB11B3" w:rsidRPr="008F6F6A" w:rsidRDefault="00BB11B3" w:rsidP="00AA2CE7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</w:t>
            </w:r>
            <w:r w:rsidRPr="009D7ED3">
              <w:lastRenderedPageBreak/>
              <w:t>lettera B, sezione B.1</w:t>
            </w:r>
            <w:r>
              <w:t xml:space="preserve"> e sezione B.2</w:t>
            </w:r>
          </w:p>
        </w:tc>
        <w:tc>
          <w:tcPr>
            <w:tcW w:w="2665" w:type="dxa"/>
          </w:tcPr>
          <w:p w14:paraId="4FE70B11" w14:textId="77777777" w:rsidR="00BB11B3" w:rsidRPr="008F6F6A" w:rsidRDefault="00BB11B3" w:rsidP="00AA2CE7"/>
        </w:tc>
        <w:tc>
          <w:tcPr>
            <w:tcW w:w="2126" w:type="dxa"/>
          </w:tcPr>
          <w:p w14:paraId="27B46E2C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FF34DAC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2D94DCFD" w14:textId="47CDA0F9" w:rsidTr="00BB11B3">
        <w:tc>
          <w:tcPr>
            <w:tcW w:w="4436" w:type="dxa"/>
          </w:tcPr>
          <w:p w14:paraId="0F067CB4" w14:textId="0722563E" w:rsidR="00BB11B3" w:rsidRPr="009D7ED3" w:rsidRDefault="00BB11B3" w:rsidP="00AA2CE7">
            <w:r>
              <w:t>3.3. L’avviso di pre-informazione è stato correttamente pubblicato?</w:t>
            </w:r>
          </w:p>
        </w:tc>
        <w:tc>
          <w:tcPr>
            <w:tcW w:w="1371" w:type="dxa"/>
          </w:tcPr>
          <w:p w14:paraId="06EAC3F6" w14:textId="77777777" w:rsidR="00BB11B3" w:rsidRDefault="00BB11B3" w:rsidP="00AA2CE7">
            <w:r>
              <w:t>Artt. 84-85</w:t>
            </w:r>
          </w:p>
        </w:tc>
        <w:tc>
          <w:tcPr>
            <w:tcW w:w="2665" w:type="dxa"/>
          </w:tcPr>
          <w:p w14:paraId="776C5B2D" w14:textId="77777777" w:rsidR="00BB11B3" w:rsidRPr="008F6F6A" w:rsidRDefault="00BB11B3" w:rsidP="00AA2CE7"/>
        </w:tc>
        <w:tc>
          <w:tcPr>
            <w:tcW w:w="2126" w:type="dxa"/>
          </w:tcPr>
          <w:p w14:paraId="6615F06C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2B53A92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1FD7CE4" w14:textId="7CC726CC" w:rsidTr="00BB11B3">
        <w:tc>
          <w:tcPr>
            <w:tcW w:w="4436" w:type="dxa"/>
          </w:tcPr>
          <w:p w14:paraId="42EEA9C1" w14:textId="77777777" w:rsidR="00BB11B3" w:rsidRPr="0076709B" w:rsidRDefault="00BB11B3" w:rsidP="00AA2CE7">
            <w:pPr>
              <w:rPr>
                <w:b/>
              </w:rPr>
            </w:pPr>
            <w:r>
              <w:rPr>
                <w:b/>
              </w:rPr>
              <w:t>4. Documenti di gara</w:t>
            </w:r>
          </w:p>
          <w:p w14:paraId="58F334C4" w14:textId="77777777" w:rsidR="00BB11B3" w:rsidRDefault="00BB11B3" w:rsidP="00AA2CE7">
            <w:r>
              <w:t>4.1. Sono presenti il bando o avviso di gara, il disciplinare di gara e il capitolato speciale e le condizioni contrattuali proposte?</w:t>
            </w:r>
          </w:p>
          <w:p w14:paraId="053C3360" w14:textId="77777777" w:rsidR="00BB11B3" w:rsidRDefault="00BB11B3" w:rsidP="00AA2CE7"/>
        </w:tc>
        <w:tc>
          <w:tcPr>
            <w:tcW w:w="1371" w:type="dxa"/>
          </w:tcPr>
          <w:p w14:paraId="718B9A20" w14:textId="77777777" w:rsidR="00BB11B3" w:rsidRDefault="00BB11B3" w:rsidP="00AA2CE7"/>
          <w:p w14:paraId="13A4BCEE" w14:textId="77777777" w:rsidR="00BB11B3" w:rsidRPr="008F6F6A" w:rsidRDefault="00BB11B3" w:rsidP="00AA2CE7">
            <w:r>
              <w:t>Art. 82</w:t>
            </w:r>
          </w:p>
        </w:tc>
        <w:tc>
          <w:tcPr>
            <w:tcW w:w="2665" w:type="dxa"/>
          </w:tcPr>
          <w:p w14:paraId="31F0C151" w14:textId="77777777" w:rsidR="00BB11B3" w:rsidRPr="008F6F6A" w:rsidRDefault="00BB11B3" w:rsidP="00AA2CE7"/>
        </w:tc>
        <w:tc>
          <w:tcPr>
            <w:tcW w:w="2126" w:type="dxa"/>
          </w:tcPr>
          <w:p w14:paraId="2A75CCA1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0437F6A3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0DFB7E3" w14:textId="4A5176D4" w:rsidTr="00BB11B3">
        <w:tc>
          <w:tcPr>
            <w:tcW w:w="4436" w:type="dxa"/>
          </w:tcPr>
          <w:p w14:paraId="24AD2114" w14:textId="65ADB003" w:rsidR="00BB11B3" w:rsidRPr="00C7526F" w:rsidRDefault="00BB11B3" w:rsidP="00AA2CE7">
            <w:r w:rsidRPr="00C7526F">
              <w:t xml:space="preserve">4.2. </w:t>
            </w:r>
            <w:r>
              <w:t>Il bando o avviso di gara contiene gli 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1371" w:type="dxa"/>
          </w:tcPr>
          <w:p w14:paraId="20DAC59F" w14:textId="77777777" w:rsidR="00BB11B3" w:rsidRDefault="00BB11B3" w:rsidP="00AA2CE7">
            <w:r>
              <w:t>Art. 83</w:t>
            </w:r>
          </w:p>
          <w:p w14:paraId="03DC37F0" w14:textId="77777777" w:rsidR="00BB11B3" w:rsidRDefault="00BB11B3" w:rsidP="00AA2CE7">
            <w:r>
              <w:t>Allegato II.6</w:t>
            </w:r>
          </w:p>
          <w:p w14:paraId="297376D9" w14:textId="77777777" w:rsidR="00BB11B3" w:rsidRDefault="00BB11B3" w:rsidP="00AA2CE7">
            <w:r>
              <w:t>Bando tipo ANAC 1/2023</w:t>
            </w:r>
          </w:p>
          <w:p w14:paraId="02BEDAE7" w14:textId="77777777" w:rsidR="00BB11B3" w:rsidRDefault="00BB11B3" w:rsidP="00AA2CE7">
            <w:r>
              <w:t xml:space="preserve">Bando tipo </w:t>
            </w:r>
          </w:p>
          <w:p w14:paraId="087754BD" w14:textId="77777777" w:rsidR="00BB11B3" w:rsidRDefault="00BB11B3" w:rsidP="00AA2CE7">
            <w:r>
              <w:t>ANAC</w:t>
            </w:r>
          </w:p>
          <w:p w14:paraId="325A9721" w14:textId="269EC59F" w:rsidR="00BB11B3" w:rsidRDefault="00BB11B3" w:rsidP="00AA2CE7">
            <w:r>
              <w:t>2/2023</w:t>
            </w:r>
          </w:p>
        </w:tc>
        <w:tc>
          <w:tcPr>
            <w:tcW w:w="2665" w:type="dxa"/>
          </w:tcPr>
          <w:p w14:paraId="58649585" w14:textId="77777777" w:rsidR="00BB11B3" w:rsidRPr="008F6F6A" w:rsidRDefault="00BB11B3" w:rsidP="00AA2CE7"/>
        </w:tc>
        <w:tc>
          <w:tcPr>
            <w:tcW w:w="2126" w:type="dxa"/>
          </w:tcPr>
          <w:p w14:paraId="2959BEE7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2FD778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20668DB" w14:textId="20F37A5B" w:rsidTr="00BB11B3">
        <w:tc>
          <w:tcPr>
            <w:tcW w:w="4436" w:type="dxa"/>
          </w:tcPr>
          <w:p w14:paraId="219E2F59" w14:textId="64FA8D81" w:rsidR="00BB11B3" w:rsidRDefault="00BB11B3" w:rsidP="00AA2CE7">
            <w:r>
              <w:t>4.3. Il bando o avviso di gara è stato correttamente pubblicato?</w:t>
            </w:r>
          </w:p>
        </w:tc>
        <w:tc>
          <w:tcPr>
            <w:tcW w:w="1371" w:type="dxa"/>
          </w:tcPr>
          <w:p w14:paraId="4C8B1F6E" w14:textId="77777777" w:rsidR="00BB11B3" w:rsidRDefault="00BB11B3" w:rsidP="00AA2CE7">
            <w:r>
              <w:t>Artt. 84 e 85</w:t>
            </w:r>
          </w:p>
          <w:p w14:paraId="1041A9D9" w14:textId="77777777" w:rsidR="00BB11B3" w:rsidRDefault="00BB11B3" w:rsidP="00AA2CE7">
            <w:r>
              <w:t>Allegato II.7</w:t>
            </w:r>
          </w:p>
        </w:tc>
        <w:tc>
          <w:tcPr>
            <w:tcW w:w="2665" w:type="dxa"/>
          </w:tcPr>
          <w:p w14:paraId="421DB4C3" w14:textId="77777777" w:rsidR="00BB11B3" w:rsidRPr="008F6F6A" w:rsidRDefault="00BB11B3" w:rsidP="00AA2CE7"/>
        </w:tc>
        <w:tc>
          <w:tcPr>
            <w:tcW w:w="2126" w:type="dxa"/>
          </w:tcPr>
          <w:p w14:paraId="2812159C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8D3D7B0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072F142" w14:textId="0400D272" w:rsidTr="00BB11B3">
        <w:tc>
          <w:tcPr>
            <w:tcW w:w="4436" w:type="dxa"/>
          </w:tcPr>
          <w:p w14:paraId="5AF1854E" w14:textId="59624841" w:rsidR="00BB11B3" w:rsidRDefault="00BB11B3" w:rsidP="00AA2CE7">
            <w:r>
              <w:t>4.4. Il disciplinare di gara presenta i contenuti prescritti?</w:t>
            </w:r>
          </w:p>
        </w:tc>
        <w:tc>
          <w:tcPr>
            <w:tcW w:w="1371" w:type="dxa"/>
          </w:tcPr>
          <w:p w14:paraId="7E93E2D0" w14:textId="77777777" w:rsidR="00BB11B3" w:rsidRDefault="00BB11B3" w:rsidP="00AA2CE7">
            <w:r>
              <w:t>Art. 87</w:t>
            </w:r>
          </w:p>
          <w:p w14:paraId="0A7151D5" w14:textId="77777777" w:rsidR="00BB11B3" w:rsidRDefault="00BB11B3" w:rsidP="00AA2CE7">
            <w:r>
              <w:t>Allegato II.8</w:t>
            </w:r>
          </w:p>
        </w:tc>
        <w:tc>
          <w:tcPr>
            <w:tcW w:w="2665" w:type="dxa"/>
          </w:tcPr>
          <w:p w14:paraId="385D0D0E" w14:textId="77777777" w:rsidR="00BB11B3" w:rsidRPr="008F6F6A" w:rsidRDefault="00BB11B3" w:rsidP="00AA2CE7"/>
        </w:tc>
        <w:tc>
          <w:tcPr>
            <w:tcW w:w="2126" w:type="dxa"/>
          </w:tcPr>
          <w:p w14:paraId="5F87921F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6EFD8F64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6C7349D" w14:textId="4BA7E5CC" w:rsidTr="00BB11B3">
        <w:tc>
          <w:tcPr>
            <w:tcW w:w="4436" w:type="dxa"/>
          </w:tcPr>
          <w:p w14:paraId="249E2341" w14:textId="77777777" w:rsidR="00BB11B3" w:rsidRDefault="00BB11B3" w:rsidP="00AA2CE7">
            <w:r>
              <w:t>4.5. Il capitolato speciale presenta i contenuti prescritti?</w:t>
            </w:r>
          </w:p>
        </w:tc>
        <w:tc>
          <w:tcPr>
            <w:tcW w:w="1371" w:type="dxa"/>
          </w:tcPr>
          <w:p w14:paraId="61BB49E1" w14:textId="77777777" w:rsidR="00BB11B3" w:rsidRPr="00C7526F" w:rsidRDefault="00BB11B3" w:rsidP="00AA2CE7">
            <w:r w:rsidRPr="00C7526F">
              <w:t>Art. 87</w:t>
            </w:r>
          </w:p>
          <w:p w14:paraId="690E31B3" w14:textId="77777777" w:rsidR="00BB11B3" w:rsidRDefault="00BB11B3" w:rsidP="00AA2CE7">
            <w:r w:rsidRPr="00C7526F">
              <w:t>Allegato II.8</w:t>
            </w:r>
          </w:p>
        </w:tc>
        <w:tc>
          <w:tcPr>
            <w:tcW w:w="2665" w:type="dxa"/>
          </w:tcPr>
          <w:p w14:paraId="60958E9F" w14:textId="77777777" w:rsidR="00BB11B3" w:rsidRPr="008F6F6A" w:rsidRDefault="00BB11B3" w:rsidP="00AA2CE7"/>
        </w:tc>
        <w:tc>
          <w:tcPr>
            <w:tcW w:w="2126" w:type="dxa"/>
          </w:tcPr>
          <w:p w14:paraId="6BDAD51A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52E282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F85FB0A" w14:textId="21A5E8FC" w:rsidTr="00BB11B3">
        <w:tc>
          <w:tcPr>
            <w:tcW w:w="4436" w:type="dxa"/>
          </w:tcPr>
          <w:p w14:paraId="733A39B5" w14:textId="77777777" w:rsidR="00BB11B3" w:rsidRDefault="00BB11B3" w:rsidP="00AA2CE7">
            <w:r>
              <w:lastRenderedPageBreak/>
              <w:t>4.6. I documenti di gara sono stati trasmessi e resi disponibili in modalità digitale?</w:t>
            </w:r>
          </w:p>
        </w:tc>
        <w:tc>
          <w:tcPr>
            <w:tcW w:w="1371" w:type="dxa"/>
          </w:tcPr>
          <w:p w14:paraId="1BC4CA52" w14:textId="77777777" w:rsidR="00BB11B3" w:rsidRPr="00C7526F" w:rsidRDefault="00BB11B3" w:rsidP="00AA2CE7">
            <w:r>
              <w:t>Art. 88</w:t>
            </w:r>
          </w:p>
        </w:tc>
        <w:tc>
          <w:tcPr>
            <w:tcW w:w="2665" w:type="dxa"/>
          </w:tcPr>
          <w:p w14:paraId="67925F1D" w14:textId="77777777" w:rsidR="00BB11B3" w:rsidRPr="008F6F6A" w:rsidRDefault="00BB11B3" w:rsidP="00AA2CE7"/>
        </w:tc>
        <w:tc>
          <w:tcPr>
            <w:tcW w:w="2126" w:type="dxa"/>
          </w:tcPr>
          <w:p w14:paraId="64E9979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069A25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2ED8B2C" w14:textId="7E77B9B9" w:rsidTr="00BB11B3">
        <w:tc>
          <w:tcPr>
            <w:tcW w:w="4436" w:type="dxa"/>
          </w:tcPr>
          <w:p w14:paraId="71FC65DA" w14:textId="77777777" w:rsidR="00BB11B3" w:rsidRDefault="00BB11B3" w:rsidP="00AA2CE7">
            <w:r>
              <w:t>4.7. Sono state comunicate in modo regolare e tempestivo le informazioni prescritte per candidati e offerenti?</w:t>
            </w:r>
          </w:p>
        </w:tc>
        <w:tc>
          <w:tcPr>
            <w:tcW w:w="1371" w:type="dxa"/>
          </w:tcPr>
          <w:p w14:paraId="7ADC5760" w14:textId="77777777" w:rsidR="00BB11B3" w:rsidRDefault="00BB11B3" w:rsidP="00AA2CE7">
            <w:r>
              <w:t>Art. 90</w:t>
            </w:r>
          </w:p>
        </w:tc>
        <w:tc>
          <w:tcPr>
            <w:tcW w:w="2665" w:type="dxa"/>
          </w:tcPr>
          <w:p w14:paraId="7210EF63" w14:textId="77777777" w:rsidR="00BB11B3" w:rsidRPr="008F6F6A" w:rsidRDefault="00BB11B3" w:rsidP="00AA2CE7"/>
        </w:tc>
        <w:tc>
          <w:tcPr>
            <w:tcW w:w="2126" w:type="dxa"/>
          </w:tcPr>
          <w:p w14:paraId="1959B40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15B9EF3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C33F732" w14:textId="3BB67B19" w:rsidTr="00BB11B3">
        <w:tc>
          <w:tcPr>
            <w:tcW w:w="4436" w:type="dxa"/>
          </w:tcPr>
          <w:p w14:paraId="7E00E7FA" w14:textId="77227A93" w:rsidR="00BB11B3" w:rsidRDefault="00BB11B3" w:rsidP="00AA2CE7">
            <w:r>
              <w:t>4.8. La stazione appaltante ha richiesto in modo regolare gli impegni agli offerenti?</w:t>
            </w:r>
          </w:p>
        </w:tc>
        <w:tc>
          <w:tcPr>
            <w:tcW w:w="1371" w:type="dxa"/>
          </w:tcPr>
          <w:p w14:paraId="03D06F97" w14:textId="77777777" w:rsidR="00BB11B3" w:rsidRDefault="00BB11B3" w:rsidP="00AA2CE7">
            <w:r>
              <w:t>Art. 102</w:t>
            </w:r>
          </w:p>
        </w:tc>
        <w:tc>
          <w:tcPr>
            <w:tcW w:w="2665" w:type="dxa"/>
          </w:tcPr>
          <w:p w14:paraId="6E559A71" w14:textId="77777777" w:rsidR="00BB11B3" w:rsidRPr="008F6F6A" w:rsidRDefault="00BB11B3" w:rsidP="00AA2CE7"/>
        </w:tc>
        <w:tc>
          <w:tcPr>
            <w:tcW w:w="2126" w:type="dxa"/>
          </w:tcPr>
          <w:p w14:paraId="1862C521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0313E6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6240A8F" w14:textId="4616A354" w:rsidTr="00BB11B3">
        <w:tc>
          <w:tcPr>
            <w:tcW w:w="4436" w:type="dxa"/>
          </w:tcPr>
          <w:p w14:paraId="109F03B9" w14:textId="77777777" w:rsidR="00BB11B3" w:rsidRPr="00D50BDC" w:rsidRDefault="00BB11B3" w:rsidP="00AA2CE7">
            <w:pPr>
              <w:rPr>
                <w:b/>
              </w:rPr>
            </w:pPr>
            <w:r w:rsidRPr="00D50BDC">
              <w:rPr>
                <w:b/>
              </w:rPr>
              <w:t>5. Domande di partecipazione e offerte</w:t>
            </w:r>
          </w:p>
          <w:p w14:paraId="3F5E796B" w14:textId="77777777" w:rsidR="00BB11B3" w:rsidRDefault="00BB11B3" w:rsidP="00AA2CE7">
            <w:r>
              <w:t>5.1. I seguenti documenti sono stati compilati tramite la piattaforma digitale messa a disposizione dalla stazione appaltante e sono conformi ai requisiti prescritti?</w:t>
            </w:r>
          </w:p>
          <w:p w14:paraId="2664D3F7" w14:textId="77777777" w:rsidR="00BB11B3" w:rsidRPr="00D50BDC" w:rsidRDefault="00BB11B3" w:rsidP="00AA2CE7">
            <w:r>
              <w:t>a)</w:t>
            </w:r>
            <w:r w:rsidRPr="00D50BDC">
              <w:t xml:space="preserve"> la domanda di partecipazione;</w:t>
            </w:r>
          </w:p>
          <w:p w14:paraId="05247942" w14:textId="77777777" w:rsidR="00BB11B3" w:rsidRPr="00D50BDC" w:rsidRDefault="00BB11B3" w:rsidP="00AA2CE7">
            <w:r w:rsidRPr="00D50BDC">
              <w:t>b) il documento di gara unico europeo;</w:t>
            </w:r>
          </w:p>
          <w:p w14:paraId="634C9A3D" w14:textId="77777777" w:rsidR="00BB11B3" w:rsidRPr="00D50BDC" w:rsidRDefault="00BB11B3" w:rsidP="00AA2CE7">
            <w:r w:rsidRPr="00D50BDC">
              <w:t>c) l'offerta;</w:t>
            </w:r>
          </w:p>
          <w:p w14:paraId="0CC5F805" w14:textId="77777777" w:rsidR="00BB11B3" w:rsidRPr="00D50BDC" w:rsidRDefault="00BB11B3" w:rsidP="00AA2CE7">
            <w:r w:rsidRPr="00D50BDC">
              <w:t>d) ogni altro documento richiesto per la partecipazione alla procedura di gara.</w:t>
            </w:r>
          </w:p>
          <w:p w14:paraId="21C893D6" w14:textId="77777777" w:rsidR="00BB11B3" w:rsidRDefault="00BB11B3" w:rsidP="00AA2CE7"/>
        </w:tc>
        <w:tc>
          <w:tcPr>
            <w:tcW w:w="1371" w:type="dxa"/>
          </w:tcPr>
          <w:p w14:paraId="26DC3F2D" w14:textId="77777777" w:rsidR="00BB11B3" w:rsidRDefault="00BB11B3" w:rsidP="00AA2CE7">
            <w:r>
              <w:t>Art. 91</w:t>
            </w:r>
          </w:p>
        </w:tc>
        <w:tc>
          <w:tcPr>
            <w:tcW w:w="2665" w:type="dxa"/>
          </w:tcPr>
          <w:p w14:paraId="6A70714B" w14:textId="77777777" w:rsidR="00BB11B3" w:rsidRPr="008F6F6A" w:rsidRDefault="00BB11B3" w:rsidP="00AA2CE7"/>
        </w:tc>
        <w:tc>
          <w:tcPr>
            <w:tcW w:w="2126" w:type="dxa"/>
          </w:tcPr>
          <w:p w14:paraId="5FD3C8D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ACD041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3638E93" w14:textId="17626539" w:rsidTr="00BB11B3">
        <w:tc>
          <w:tcPr>
            <w:tcW w:w="4436" w:type="dxa"/>
          </w:tcPr>
          <w:p w14:paraId="2FB5B5A4" w14:textId="77777777" w:rsidR="00BB11B3" w:rsidRPr="00D50BDC" w:rsidRDefault="00BB11B3" w:rsidP="00AA2CE7">
            <w:pPr>
              <w:rPr>
                <w:b/>
              </w:rPr>
            </w:pPr>
            <w:r w:rsidRPr="009D57B2">
              <w:t xml:space="preserve">5.2.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 conforme a quanto prescritto? (di norma</w:t>
            </w:r>
            <w:r>
              <w:t>, minimo</w:t>
            </w:r>
            <w:r w:rsidRPr="006F3FC6">
              <w:t xml:space="preserve"> 30 giorni) </w:t>
            </w:r>
          </w:p>
        </w:tc>
        <w:tc>
          <w:tcPr>
            <w:tcW w:w="1371" w:type="dxa"/>
          </w:tcPr>
          <w:p w14:paraId="69061610" w14:textId="77777777" w:rsidR="00BB11B3" w:rsidRDefault="00BB11B3" w:rsidP="00AA2CE7">
            <w:r>
              <w:t>Artt. 71 e 92</w:t>
            </w:r>
          </w:p>
        </w:tc>
        <w:tc>
          <w:tcPr>
            <w:tcW w:w="2665" w:type="dxa"/>
          </w:tcPr>
          <w:p w14:paraId="29895A93" w14:textId="77777777" w:rsidR="00BB11B3" w:rsidRPr="008F6F6A" w:rsidRDefault="00BB11B3" w:rsidP="00AA2CE7"/>
        </w:tc>
        <w:tc>
          <w:tcPr>
            <w:tcW w:w="2126" w:type="dxa"/>
          </w:tcPr>
          <w:p w14:paraId="7BBBD62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012917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51D8C68" w14:textId="74A3B1D0" w:rsidTr="00BB11B3">
        <w:tc>
          <w:tcPr>
            <w:tcW w:w="4436" w:type="dxa"/>
          </w:tcPr>
          <w:p w14:paraId="6D61591E" w14:textId="77777777" w:rsidR="00BB11B3" w:rsidRPr="009D57B2" w:rsidRDefault="00BB11B3" w:rsidP="00AA2CE7">
            <w:r w:rsidRPr="009D57B2">
              <w:t>5.3. Le domande di partecipazione e le offerte sono pervenute tempestivamente?</w:t>
            </w:r>
          </w:p>
        </w:tc>
        <w:tc>
          <w:tcPr>
            <w:tcW w:w="1371" w:type="dxa"/>
          </w:tcPr>
          <w:p w14:paraId="4AA4CB2F" w14:textId="77777777" w:rsidR="00BB11B3" w:rsidRDefault="00BB11B3" w:rsidP="00AA2CE7">
            <w:r>
              <w:t>Artt. 71 e 92</w:t>
            </w:r>
          </w:p>
        </w:tc>
        <w:tc>
          <w:tcPr>
            <w:tcW w:w="2665" w:type="dxa"/>
          </w:tcPr>
          <w:p w14:paraId="2F13AA82" w14:textId="77777777" w:rsidR="00BB11B3" w:rsidRPr="008F6F6A" w:rsidRDefault="00BB11B3" w:rsidP="00AA2CE7"/>
        </w:tc>
        <w:tc>
          <w:tcPr>
            <w:tcW w:w="2126" w:type="dxa"/>
          </w:tcPr>
          <w:p w14:paraId="4DB7D10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FDA4F36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826F326" w14:textId="041B9C5A" w:rsidTr="00BB11B3">
        <w:tc>
          <w:tcPr>
            <w:tcW w:w="4436" w:type="dxa"/>
          </w:tcPr>
          <w:p w14:paraId="29A037B1" w14:textId="0A41EC12" w:rsidR="00BB11B3" w:rsidRPr="009D57B2" w:rsidRDefault="00BB11B3" w:rsidP="00AA2CE7">
            <w:r>
              <w:t xml:space="preserve">5.4. Le domande di partecipazione e le offerte </w:t>
            </w:r>
            <w:r>
              <w:lastRenderedPageBreak/>
              <w:t>sono conformi ai contenuti prescritti?</w:t>
            </w:r>
          </w:p>
        </w:tc>
        <w:tc>
          <w:tcPr>
            <w:tcW w:w="1371" w:type="dxa"/>
          </w:tcPr>
          <w:p w14:paraId="028546D7" w14:textId="77777777" w:rsidR="00BB11B3" w:rsidRDefault="00BB11B3" w:rsidP="00AA2CE7">
            <w:r>
              <w:lastRenderedPageBreak/>
              <w:t xml:space="preserve">Art. 91, </w:t>
            </w:r>
          </w:p>
        </w:tc>
        <w:tc>
          <w:tcPr>
            <w:tcW w:w="2665" w:type="dxa"/>
          </w:tcPr>
          <w:p w14:paraId="4DFB48CC" w14:textId="77777777" w:rsidR="00BB11B3" w:rsidRPr="008F6F6A" w:rsidRDefault="00BB11B3" w:rsidP="00AA2CE7"/>
        </w:tc>
        <w:tc>
          <w:tcPr>
            <w:tcW w:w="2126" w:type="dxa"/>
          </w:tcPr>
          <w:p w14:paraId="2C8DAE6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267EE1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3FF38308" w14:textId="583122E7" w:rsidTr="00BB11B3">
        <w:tc>
          <w:tcPr>
            <w:tcW w:w="4436" w:type="dxa"/>
          </w:tcPr>
          <w:p w14:paraId="094AFB7C" w14:textId="77777777" w:rsidR="00BB11B3" w:rsidRPr="006B653E" w:rsidRDefault="00BB11B3" w:rsidP="00AA2CE7">
            <w:r w:rsidRPr="006B653E">
              <w:t>5.5. È stata correttamente svolta la verifica di ammissibilità dell’offerta?</w:t>
            </w:r>
          </w:p>
        </w:tc>
        <w:tc>
          <w:tcPr>
            <w:tcW w:w="1371" w:type="dxa"/>
          </w:tcPr>
          <w:p w14:paraId="1C9E6F22" w14:textId="77777777" w:rsidR="00BB11B3" w:rsidRPr="006B653E" w:rsidRDefault="00BB11B3" w:rsidP="00AA2CE7">
            <w:r w:rsidRPr="006B653E">
              <w:t>Art. 70, comma 4</w:t>
            </w:r>
          </w:p>
        </w:tc>
        <w:tc>
          <w:tcPr>
            <w:tcW w:w="2665" w:type="dxa"/>
          </w:tcPr>
          <w:p w14:paraId="051A2FD7" w14:textId="77777777" w:rsidR="00BB11B3" w:rsidRPr="00C220BB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D2C93C5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522DBE8A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0BFD5A73" w14:textId="6C1E55DC" w:rsidTr="00BB11B3">
        <w:tc>
          <w:tcPr>
            <w:tcW w:w="4436" w:type="dxa"/>
          </w:tcPr>
          <w:p w14:paraId="7BF6AE02" w14:textId="05CC127C" w:rsidR="00BB11B3" w:rsidRPr="006B653E" w:rsidRDefault="00BB11B3" w:rsidP="00AA2CE7">
            <w:r w:rsidRPr="006B653E">
              <w:t>5.6. È stata correttamente svolta la verifica sulle eventuali offerte anormalmente basse?</w:t>
            </w:r>
          </w:p>
        </w:tc>
        <w:tc>
          <w:tcPr>
            <w:tcW w:w="1371" w:type="dxa"/>
          </w:tcPr>
          <w:p w14:paraId="417E7657" w14:textId="77777777" w:rsidR="00BB11B3" w:rsidRPr="006B653E" w:rsidRDefault="00BB11B3" w:rsidP="00AA2CE7">
            <w:r w:rsidRPr="006B653E">
              <w:t>Art. 110</w:t>
            </w:r>
          </w:p>
        </w:tc>
        <w:tc>
          <w:tcPr>
            <w:tcW w:w="2665" w:type="dxa"/>
          </w:tcPr>
          <w:p w14:paraId="2B8ECBF0" w14:textId="77777777" w:rsidR="00BB11B3" w:rsidRPr="00C220BB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DC9EF37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56EAE26D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55206638" w14:textId="7D43DF1D" w:rsidTr="00BB11B3">
        <w:tc>
          <w:tcPr>
            <w:tcW w:w="4436" w:type="dxa"/>
          </w:tcPr>
          <w:p w14:paraId="1183A201" w14:textId="77777777" w:rsidR="00BB11B3" w:rsidRDefault="00BB11B3" w:rsidP="00AA2CE7">
            <w:r>
              <w:t>5.7. È stata correttamente verificata l’insussistenza di cause di esclusione automatica e di cause di esclusione non automatica?</w:t>
            </w:r>
          </w:p>
        </w:tc>
        <w:tc>
          <w:tcPr>
            <w:tcW w:w="1371" w:type="dxa"/>
          </w:tcPr>
          <w:p w14:paraId="01EACAFF" w14:textId="77777777" w:rsidR="00BB11B3" w:rsidRDefault="00BB11B3" w:rsidP="00AA2CE7">
            <w:r>
              <w:t>Artt. 94, 95, 97, 98</w:t>
            </w:r>
          </w:p>
        </w:tc>
        <w:tc>
          <w:tcPr>
            <w:tcW w:w="2665" w:type="dxa"/>
          </w:tcPr>
          <w:p w14:paraId="277A48D1" w14:textId="77777777" w:rsidR="00BB11B3" w:rsidRPr="008F6F6A" w:rsidRDefault="00BB11B3" w:rsidP="00AA2CE7"/>
        </w:tc>
        <w:tc>
          <w:tcPr>
            <w:tcW w:w="2126" w:type="dxa"/>
          </w:tcPr>
          <w:p w14:paraId="31430F8B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4B81592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68E7C952" w14:textId="5C647CF5" w:rsidTr="00BB11B3">
        <w:tc>
          <w:tcPr>
            <w:tcW w:w="4436" w:type="dxa"/>
          </w:tcPr>
          <w:p w14:paraId="56FE46A3" w14:textId="77777777" w:rsidR="00BB11B3" w:rsidRDefault="00BB11B3" w:rsidP="00AA2CE7">
            <w:r>
              <w:t>5.8. È stato correttamente applicato, se del caso, il procedimento di esclusione?</w:t>
            </w:r>
          </w:p>
        </w:tc>
        <w:tc>
          <w:tcPr>
            <w:tcW w:w="1371" w:type="dxa"/>
          </w:tcPr>
          <w:p w14:paraId="73E8C250" w14:textId="77777777" w:rsidR="00BB11B3" w:rsidRDefault="00BB11B3" w:rsidP="00AA2CE7">
            <w:r>
              <w:t>Art. 96</w:t>
            </w:r>
          </w:p>
        </w:tc>
        <w:tc>
          <w:tcPr>
            <w:tcW w:w="2665" w:type="dxa"/>
          </w:tcPr>
          <w:p w14:paraId="437374DE" w14:textId="77777777" w:rsidR="00BB11B3" w:rsidRPr="008F6F6A" w:rsidRDefault="00BB11B3" w:rsidP="00AA2CE7"/>
        </w:tc>
        <w:tc>
          <w:tcPr>
            <w:tcW w:w="2126" w:type="dxa"/>
          </w:tcPr>
          <w:p w14:paraId="5E64135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0466D9C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8A62479" w14:textId="1852E15F" w:rsidTr="00BB11B3">
        <w:tc>
          <w:tcPr>
            <w:tcW w:w="4436" w:type="dxa"/>
          </w:tcPr>
          <w:p w14:paraId="1F232BDA" w14:textId="77777777" w:rsidR="00BB11B3" w:rsidRDefault="00BB11B3" w:rsidP="00AA2CE7">
            <w:r>
              <w:t>5.9. È stata operata la verifica sui requisiti di ordine generale?</w:t>
            </w:r>
          </w:p>
        </w:tc>
        <w:tc>
          <w:tcPr>
            <w:tcW w:w="1371" w:type="dxa"/>
          </w:tcPr>
          <w:p w14:paraId="2356149A" w14:textId="77777777" w:rsidR="00BB11B3" w:rsidRDefault="00BB11B3" w:rsidP="00AA2CE7">
            <w:r>
              <w:t>Art. 99</w:t>
            </w:r>
          </w:p>
        </w:tc>
        <w:tc>
          <w:tcPr>
            <w:tcW w:w="2665" w:type="dxa"/>
          </w:tcPr>
          <w:p w14:paraId="38611995" w14:textId="77777777" w:rsidR="00BB11B3" w:rsidRPr="008F6F6A" w:rsidRDefault="00BB11B3" w:rsidP="00AA2CE7"/>
        </w:tc>
        <w:tc>
          <w:tcPr>
            <w:tcW w:w="2126" w:type="dxa"/>
          </w:tcPr>
          <w:p w14:paraId="2A5A0B0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B6624F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67E22575" w14:textId="1FF7E5CB" w:rsidTr="00BB11B3">
        <w:tc>
          <w:tcPr>
            <w:tcW w:w="4436" w:type="dxa"/>
          </w:tcPr>
          <w:p w14:paraId="18D22DFF" w14:textId="77777777" w:rsidR="00BB11B3" w:rsidRDefault="00BB11B3" w:rsidP="00AA2CE7">
            <w:r>
              <w:t>5.10. È stata operata la verifica sui requisiti di ordine speciale?</w:t>
            </w:r>
          </w:p>
        </w:tc>
        <w:tc>
          <w:tcPr>
            <w:tcW w:w="1371" w:type="dxa"/>
          </w:tcPr>
          <w:p w14:paraId="523B42D0" w14:textId="77777777" w:rsidR="00BB11B3" w:rsidRDefault="00BB11B3" w:rsidP="00AA2CE7">
            <w:r>
              <w:t>Art. 100</w:t>
            </w:r>
          </w:p>
        </w:tc>
        <w:tc>
          <w:tcPr>
            <w:tcW w:w="2665" w:type="dxa"/>
          </w:tcPr>
          <w:p w14:paraId="467F01B9" w14:textId="77777777" w:rsidR="00BB11B3" w:rsidRPr="008F6F6A" w:rsidRDefault="00BB11B3" w:rsidP="00AA2CE7"/>
        </w:tc>
        <w:tc>
          <w:tcPr>
            <w:tcW w:w="2126" w:type="dxa"/>
          </w:tcPr>
          <w:p w14:paraId="2A5366E6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C9F573A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6614D12C" w14:textId="5CADE29B" w:rsidTr="00BB11B3">
        <w:tc>
          <w:tcPr>
            <w:tcW w:w="4436" w:type="dxa"/>
          </w:tcPr>
          <w:p w14:paraId="69C3EE17" w14:textId="77777777" w:rsidR="00BB11B3" w:rsidRDefault="00BB11B3" w:rsidP="00AA2CE7">
            <w:r>
              <w:t>5.11. È stato correttamente attivato, se del caso, il soccorso istruttorio?</w:t>
            </w:r>
          </w:p>
        </w:tc>
        <w:tc>
          <w:tcPr>
            <w:tcW w:w="1371" w:type="dxa"/>
          </w:tcPr>
          <w:p w14:paraId="1C91DA79" w14:textId="77777777" w:rsidR="00BB11B3" w:rsidRDefault="00BB11B3" w:rsidP="00AA2CE7">
            <w:r>
              <w:t>Art. 101</w:t>
            </w:r>
          </w:p>
        </w:tc>
        <w:tc>
          <w:tcPr>
            <w:tcW w:w="2665" w:type="dxa"/>
          </w:tcPr>
          <w:p w14:paraId="22771FF0" w14:textId="77777777" w:rsidR="00BB11B3" w:rsidRPr="008F6F6A" w:rsidRDefault="00BB11B3" w:rsidP="00AA2CE7"/>
        </w:tc>
        <w:tc>
          <w:tcPr>
            <w:tcW w:w="2126" w:type="dxa"/>
          </w:tcPr>
          <w:p w14:paraId="0B468B1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C5222FB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74F14CB" w14:textId="16328636" w:rsidTr="00BB11B3">
        <w:tc>
          <w:tcPr>
            <w:tcW w:w="4436" w:type="dxa"/>
          </w:tcPr>
          <w:p w14:paraId="47A96498" w14:textId="77777777" w:rsidR="00BB11B3" w:rsidRDefault="00BB11B3" w:rsidP="00AA2CE7">
            <w:r>
              <w:t>5.12. È stata verificata l’attendibilità degli eventuali impegni assunti dall’aggiudicatario nell’offerta?</w:t>
            </w:r>
          </w:p>
        </w:tc>
        <w:tc>
          <w:tcPr>
            <w:tcW w:w="1371" w:type="dxa"/>
          </w:tcPr>
          <w:p w14:paraId="4884EC5E" w14:textId="77777777" w:rsidR="00BB11B3" w:rsidRDefault="00BB11B3" w:rsidP="00AA2CE7">
            <w:r>
              <w:t>Art. 102</w:t>
            </w:r>
          </w:p>
        </w:tc>
        <w:tc>
          <w:tcPr>
            <w:tcW w:w="2665" w:type="dxa"/>
          </w:tcPr>
          <w:p w14:paraId="2E6CA120" w14:textId="77777777" w:rsidR="00BB11B3" w:rsidRPr="008F6F6A" w:rsidRDefault="00BB11B3" w:rsidP="00AA2CE7"/>
        </w:tc>
        <w:tc>
          <w:tcPr>
            <w:tcW w:w="2126" w:type="dxa"/>
          </w:tcPr>
          <w:p w14:paraId="63F7D22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54586B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31CDDD6" w14:textId="3C3F808E" w:rsidTr="00BB11B3">
        <w:tc>
          <w:tcPr>
            <w:tcW w:w="4436" w:type="dxa"/>
          </w:tcPr>
          <w:p w14:paraId="3FDD8D8F" w14:textId="77777777" w:rsidR="00BB11B3" w:rsidRDefault="00BB11B3" w:rsidP="00AA2CE7">
            <w:r>
              <w:t>5.13. Le offerte sono accompagnate dalla garanzia provvisoria e questa è conforme a quanto prescritto?</w:t>
            </w:r>
          </w:p>
        </w:tc>
        <w:tc>
          <w:tcPr>
            <w:tcW w:w="1371" w:type="dxa"/>
          </w:tcPr>
          <w:p w14:paraId="318C6A50" w14:textId="77777777" w:rsidR="00BB11B3" w:rsidRDefault="00BB11B3" w:rsidP="00AA2CE7">
            <w:r>
              <w:t>Artt. 106 e 117</w:t>
            </w:r>
          </w:p>
        </w:tc>
        <w:tc>
          <w:tcPr>
            <w:tcW w:w="2665" w:type="dxa"/>
          </w:tcPr>
          <w:p w14:paraId="72D73DDA" w14:textId="77777777" w:rsidR="00BB11B3" w:rsidRPr="008F6F6A" w:rsidRDefault="00BB11B3" w:rsidP="00AA2CE7"/>
        </w:tc>
        <w:tc>
          <w:tcPr>
            <w:tcW w:w="2126" w:type="dxa"/>
          </w:tcPr>
          <w:p w14:paraId="45A136C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4BF89F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6043C53" w14:textId="3682873F" w:rsidTr="00BB11B3">
        <w:tc>
          <w:tcPr>
            <w:tcW w:w="4436" w:type="dxa"/>
          </w:tcPr>
          <w:p w14:paraId="1577466B" w14:textId="77777777" w:rsidR="00BB11B3" w:rsidRDefault="00BB11B3" w:rsidP="00AA2CE7">
            <w:r>
              <w:t xml:space="preserve">5.14. Nel caso di avvalimento, è stato acquisito </w:t>
            </w:r>
            <w:r>
              <w:lastRenderedPageBreak/>
              <w:t>il relativo contratto e sono stati verificati i requisiti ed elementi prescritti?</w:t>
            </w:r>
          </w:p>
        </w:tc>
        <w:tc>
          <w:tcPr>
            <w:tcW w:w="1371" w:type="dxa"/>
          </w:tcPr>
          <w:p w14:paraId="1BD52B06" w14:textId="77777777" w:rsidR="00BB11B3" w:rsidRDefault="00BB11B3" w:rsidP="00AA2CE7">
            <w:r>
              <w:lastRenderedPageBreak/>
              <w:t>Art. 104</w:t>
            </w:r>
          </w:p>
        </w:tc>
        <w:tc>
          <w:tcPr>
            <w:tcW w:w="2665" w:type="dxa"/>
          </w:tcPr>
          <w:p w14:paraId="5BE048D7" w14:textId="77777777" w:rsidR="00BB11B3" w:rsidRPr="008F6F6A" w:rsidRDefault="00BB11B3" w:rsidP="00AA2CE7"/>
        </w:tc>
        <w:tc>
          <w:tcPr>
            <w:tcW w:w="2126" w:type="dxa"/>
          </w:tcPr>
          <w:p w14:paraId="28AD42A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9E3DF8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CEBFB8F" w14:textId="214B35F0" w:rsidTr="00BB11B3">
        <w:tc>
          <w:tcPr>
            <w:tcW w:w="4436" w:type="dxa"/>
          </w:tcPr>
          <w:p w14:paraId="3D68AE2E" w14:textId="45566639" w:rsidR="00BB11B3" w:rsidRDefault="00BB11B3" w:rsidP="00AA2CE7">
            <w:r w:rsidRPr="00E709CB">
              <w:t>5.15. Sono state regolarmente comunicate ammissioni ed esclusioni?</w:t>
            </w:r>
          </w:p>
        </w:tc>
        <w:tc>
          <w:tcPr>
            <w:tcW w:w="1371" w:type="dxa"/>
          </w:tcPr>
          <w:p w14:paraId="73EEF54C" w14:textId="4A42819C" w:rsidR="00BB11B3" w:rsidRDefault="00BB11B3" w:rsidP="00AA2CE7">
            <w:r>
              <w:t>Art. 90</w:t>
            </w:r>
          </w:p>
        </w:tc>
        <w:tc>
          <w:tcPr>
            <w:tcW w:w="2665" w:type="dxa"/>
          </w:tcPr>
          <w:p w14:paraId="3145559A" w14:textId="77777777" w:rsidR="00BB11B3" w:rsidRPr="008F6F6A" w:rsidRDefault="00BB11B3" w:rsidP="00AA2CE7"/>
        </w:tc>
        <w:tc>
          <w:tcPr>
            <w:tcW w:w="2126" w:type="dxa"/>
          </w:tcPr>
          <w:p w14:paraId="3D371A8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0600849C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759504C" w14:textId="6DE6C044" w:rsidTr="00BB11B3">
        <w:tc>
          <w:tcPr>
            <w:tcW w:w="4436" w:type="dxa"/>
          </w:tcPr>
          <w:p w14:paraId="7B8B3203" w14:textId="77777777" w:rsidR="00BB11B3" w:rsidRPr="001230A3" w:rsidRDefault="00BB11B3" w:rsidP="00AA2CE7">
            <w:pPr>
              <w:rPr>
                <w:b/>
              </w:rPr>
            </w:pPr>
            <w:r w:rsidRPr="001230A3">
              <w:rPr>
                <w:b/>
              </w:rPr>
              <w:t>6. Commissione giudicatrice e seggio di gara</w:t>
            </w:r>
          </w:p>
          <w:p w14:paraId="260A9294" w14:textId="77777777" w:rsidR="00BB11B3" w:rsidRPr="001230A3" w:rsidRDefault="00BB11B3" w:rsidP="00AA2CE7">
            <w:r w:rsidRPr="001230A3">
              <w:t>6.1. Nel caso di aggiudicazione con il criterio dell’offerta economicamente più vantaggiosa, è stata costituita la commissione giudicatrice dopo la scadenza del termine di presentazione delle offerte?</w:t>
            </w:r>
          </w:p>
        </w:tc>
        <w:tc>
          <w:tcPr>
            <w:tcW w:w="1371" w:type="dxa"/>
          </w:tcPr>
          <w:p w14:paraId="7EA60A68" w14:textId="77777777" w:rsidR="00BB11B3" w:rsidRPr="001230A3" w:rsidRDefault="00BB11B3" w:rsidP="00AA2CE7">
            <w:r w:rsidRPr="001230A3">
              <w:t>Art. 93, commi 1-6</w:t>
            </w:r>
          </w:p>
        </w:tc>
        <w:tc>
          <w:tcPr>
            <w:tcW w:w="2665" w:type="dxa"/>
          </w:tcPr>
          <w:p w14:paraId="42EA4565" w14:textId="77777777" w:rsidR="00BB11B3" w:rsidRPr="006B653E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01A1B99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44A19EE3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49FE2922" w14:textId="497AC819" w:rsidTr="00BB11B3">
        <w:tc>
          <w:tcPr>
            <w:tcW w:w="4436" w:type="dxa"/>
          </w:tcPr>
          <w:p w14:paraId="086A2152" w14:textId="77777777" w:rsidR="00BB11B3" w:rsidRPr="001230A3" w:rsidRDefault="00BB11B3" w:rsidP="00AA2CE7">
            <w:r w:rsidRPr="001230A3">
              <w:t>6.2.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1371" w:type="dxa"/>
          </w:tcPr>
          <w:p w14:paraId="6A8CF29F" w14:textId="77777777" w:rsidR="00BB11B3" w:rsidRPr="001230A3" w:rsidRDefault="00BB11B3" w:rsidP="00AA2CE7">
            <w:r w:rsidRPr="001230A3">
              <w:t>Art. 93, commi 1-6</w:t>
            </w:r>
          </w:p>
        </w:tc>
        <w:tc>
          <w:tcPr>
            <w:tcW w:w="2665" w:type="dxa"/>
          </w:tcPr>
          <w:p w14:paraId="3C44A191" w14:textId="77777777" w:rsidR="00BB11B3" w:rsidRPr="006B653E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C882C93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0F22ED81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458852E5" w14:textId="753296C6" w:rsidTr="00BB11B3">
        <w:tc>
          <w:tcPr>
            <w:tcW w:w="4436" w:type="dxa"/>
          </w:tcPr>
          <w:p w14:paraId="367CCAD4" w14:textId="77777777" w:rsidR="00BB11B3" w:rsidRPr="00601D92" w:rsidRDefault="00BB11B3" w:rsidP="00AA2CE7">
            <w:r>
              <w:t>6.3. Nel caso di aggiudicazione con il criterio del minor prezzo, è stato costituito il seggio di gara, eventualmente anche monocratico?</w:t>
            </w:r>
          </w:p>
        </w:tc>
        <w:tc>
          <w:tcPr>
            <w:tcW w:w="1371" w:type="dxa"/>
          </w:tcPr>
          <w:p w14:paraId="6C7DF9CF" w14:textId="77777777" w:rsidR="00BB11B3" w:rsidRPr="00601D92" w:rsidRDefault="00BB11B3" w:rsidP="00AA2CE7">
            <w:r>
              <w:t>Art. 93, comma 7</w:t>
            </w:r>
          </w:p>
        </w:tc>
        <w:tc>
          <w:tcPr>
            <w:tcW w:w="2665" w:type="dxa"/>
          </w:tcPr>
          <w:p w14:paraId="37E56F63" w14:textId="77777777" w:rsidR="00BB11B3" w:rsidRPr="008F6F6A" w:rsidRDefault="00BB11B3" w:rsidP="00AA2CE7"/>
        </w:tc>
        <w:tc>
          <w:tcPr>
            <w:tcW w:w="2126" w:type="dxa"/>
          </w:tcPr>
          <w:p w14:paraId="075C09F5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0F6C24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BDD33FC" w14:textId="173404A8" w:rsidTr="00BB11B3">
        <w:tc>
          <w:tcPr>
            <w:tcW w:w="4436" w:type="dxa"/>
          </w:tcPr>
          <w:p w14:paraId="19E0F615" w14:textId="77777777" w:rsidR="00BB11B3" w:rsidRDefault="00BB11B3" w:rsidP="00AA2CE7">
            <w:r>
              <w:t xml:space="preserve">6.4.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1371" w:type="dxa"/>
          </w:tcPr>
          <w:p w14:paraId="664D43C4" w14:textId="77777777" w:rsidR="00BB11B3" w:rsidRDefault="00BB11B3" w:rsidP="00AA2CE7">
            <w:r>
              <w:t>Art. 93, comma 7</w:t>
            </w:r>
          </w:p>
        </w:tc>
        <w:tc>
          <w:tcPr>
            <w:tcW w:w="2665" w:type="dxa"/>
          </w:tcPr>
          <w:p w14:paraId="3D2DA2A0" w14:textId="77777777" w:rsidR="00BB11B3" w:rsidRPr="008F6F6A" w:rsidRDefault="00BB11B3" w:rsidP="00AA2CE7"/>
        </w:tc>
        <w:tc>
          <w:tcPr>
            <w:tcW w:w="2126" w:type="dxa"/>
          </w:tcPr>
          <w:p w14:paraId="0F98561B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622BF830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9CD0670" w14:textId="312779D3" w:rsidTr="00BB11B3">
        <w:tc>
          <w:tcPr>
            <w:tcW w:w="4436" w:type="dxa"/>
          </w:tcPr>
          <w:p w14:paraId="00202FA1" w14:textId="77777777" w:rsidR="00BB11B3" w:rsidRPr="00C938D9" w:rsidRDefault="00BB11B3" w:rsidP="00AA2CE7">
            <w:pPr>
              <w:rPr>
                <w:b/>
              </w:rPr>
            </w:pPr>
            <w:r w:rsidRPr="00C938D9">
              <w:rPr>
                <w:b/>
              </w:rPr>
              <w:lastRenderedPageBreak/>
              <w:t>7. Criterio di aggiudicazione</w:t>
            </w:r>
          </w:p>
          <w:p w14:paraId="6DCFE83C" w14:textId="77777777" w:rsidR="00BB11B3" w:rsidRDefault="00BB11B3" w:rsidP="00AA2CE7">
            <w:r>
              <w:t>7.1. Nel caso di utilizzo del criterio del minor prezzo, sussistono i presupposti previsti?</w:t>
            </w:r>
          </w:p>
        </w:tc>
        <w:tc>
          <w:tcPr>
            <w:tcW w:w="1371" w:type="dxa"/>
          </w:tcPr>
          <w:p w14:paraId="5C0D4134" w14:textId="77777777" w:rsidR="00BB11B3" w:rsidRDefault="00BB11B3" w:rsidP="00AA2CE7">
            <w:r>
              <w:t>Art. 108</w:t>
            </w:r>
          </w:p>
          <w:p w14:paraId="038B566A" w14:textId="77777777" w:rsidR="00BB11B3" w:rsidRDefault="00BB11B3" w:rsidP="00AA2CE7">
            <w:r>
              <w:t>Allegato II.8</w:t>
            </w:r>
          </w:p>
        </w:tc>
        <w:tc>
          <w:tcPr>
            <w:tcW w:w="2665" w:type="dxa"/>
          </w:tcPr>
          <w:p w14:paraId="137ED0EA" w14:textId="77777777" w:rsidR="00BB11B3" w:rsidRPr="008F6F6A" w:rsidRDefault="00BB11B3" w:rsidP="00AA2CE7"/>
        </w:tc>
        <w:tc>
          <w:tcPr>
            <w:tcW w:w="2126" w:type="dxa"/>
          </w:tcPr>
          <w:p w14:paraId="4EBF6736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FE75C4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95C93D0" w14:textId="13F7D427" w:rsidTr="00BB11B3">
        <w:tc>
          <w:tcPr>
            <w:tcW w:w="4436" w:type="dxa"/>
          </w:tcPr>
          <w:p w14:paraId="197CB1F5" w14:textId="77777777" w:rsidR="00BB11B3" w:rsidRDefault="00BB11B3" w:rsidP="00AA2CE7">
            <w:r>
              <w:t>7.2. Nel caso di utilizzo del criterio dell’offerta economicamente più vantaggiosa, i criteri sono conformi a quanto prescritto?</w:t>
            </w:r>
          </w:p>
        </w:tc>
        <w:tc>
          <w:tcPr>
            <w:tcW w:w="1371" w:type="dxa"/>
          </w:tcPr>
          <w:p w14:paraId="5FC3D17A" w14:textId="77777777" w:rsidR="00BB11B3" w:rsidRDefault="00BB11B3" w:rsidP="00AA2CE7">
            <w:r>
              <w:t>Art. 108</w:t>
            </w:r>
          </w:p>
          <w:p w14:paraId="76482E7A" w14:textId="77777777" w:rsidR="00BB11B3" w:rsidRDefault="00BB11B3" w:rsidP="00AA2CE7">
            <w:r>
              <w:t>Allegato II.8</w:t>
            </w:r>
          </w:p>
        </w:tc>
        <w:tc>
          <w:tcPr>
            <w:tcW w:w="2665" w:type="dxa"/>
          </w:tcPr>
          <w:p w14:paraId="4A2BF382" w14:textId="77777777" w:rsidR="00BB11B3" w:rsidRPr="008F6F6A" w:rsidRDefault="00BB11B3" w:rsidP="00AA2CE7"/>
        </w:tc>
        <w:tc>
          <w:tcPr>
            <w:tcW w:w="2126" w:type="dxa"/>
          </w:tcPr>
          <w:p w14:paraId="5381D66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70B58DB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21BF4AC0" w14:textId="026CA0D1" w:rsidTr="00BB11B3">
        <w:tc>
          <w:tcPr>
            <w:tcW w:w="4436" w:type="dxa"/>
          </w:tcPr>
          <w:p w14:paraId="7F9F6C9F" w14:textId="77777777" w:rsidR="00BB11B3" w:rsidRPr="00ED7228" w:rsidRDefault="00BB11B3" w:rsidP="00AA2CE7">
            <w:pPr>
              <w:rPr>
                <w:b/>
              </w:rPr>
            </w:pPr>
            <w:r w:rsidRPr="00ED7228">
              <w:rPr>
                <w:b/>
              </w:rPr>
              <w:t>8. Aggiudicazione e contratto</w:t>
            </w:r>
          </w:p>
          <w:p w14:paraId="22171CB4" w14:textId="7623DB7F" w:rsidR="00BB11B3" w:rsidRDefault="00BB11B3" w:rsidP="00AA2CE7">
            <w:r w:rsidRPr="00E709CB">
              <w:t>8.1.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1371" w:type="dxa"/>
          </w:tcPr>
          <w:p w14:paraId="6BB4F27D" w14:textId="77777777" w:rsidR="00BB11B3" w:rsidRDefault="00BB11B3" w:rsidP="00AA2CE7">
            <w:r>
              <w:t>Art. 17, comma 5</w:t>
            </w:r>
          </w:p>
        </w:tc>
        <w:tc>
          <w:tcPr>
            <w:tcW w:w="2665" w:type="dxa"/>
          </w:tcPr>
          <w:p w14:paraId="17C7A218" w14:textId="77777777" w:rsidR="00BB11B3" w:rsidRPr="008F6F6A" w:rsidRDefault="00BB11B3" w:rsidP="00AA2CE7"/>
        </w:tc>
        <w:tc>
          <w:tcPr>
            <w:tcW w:w="2126" w:type="dxa"/>
          </w:tcPr>
          <w:p w14:paraId="07DA662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608D248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DABF733" w14:textId="7B309E60" w:rsidTr="00BB11B3">
        <w:tc>
          <w:tcPr>
            <w:tcW w:w="4436" w:type="dxa"/>
          </w:tcPr>
          <w:p w14:paraId="42A37D51" w14:textId="77777777" w:rsidR="00BB11B3" w:rsidRPr="00ED7228" w:rsidRDefault="00BB11B3" w:rsidP="00AA2CE7">
            <w:r w:rsidRPr="00ED7228">
              <w:t xml:space="preserve">8.2. Il provvedimento di aggiudicazione è stato regolarmente comunicato? </w:t>
            </w:r>
          </w:p>
        </w:tc>
        <w:tc>
          <w:tcPr>
            <w:tcW w:w="1371" w:type="dxa"/>
          </w:tcPr>
          <w:p w14:paraId="150B76E7" w14:textId="77777777" w:rsidR="00BB11B3" w:rsidRDefault="00BB11B3" w:rsidP="00AA2CE7">
            <w:r>
              <w:t>Art. 18</w:t>
            </w:r>
          </w:p>
        </w:tc>
        <w:tc>
          <w:tcPr>
            <w:tcW w:w="2665" w:type="dxa"/>
          </w:tcPr>
          <w:p w14:paraId="73DD33A9" w14:textId="77777777" w:rsidR="00BB11B3" w:rsidRPr="008F6F6A" w:rsidRDefault="00BB11B3" w:rsidP="00AA2CE7"/>
        </w:tc>
        <w:tc>
          <w:tcPr>
            <w:tcW w:w="2126" w:type="dxa"/>
          </w:tcPr>
          <w:p w14:paraId="6EC5CC0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530013B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3DC54B7" w14:textId="035623BA" w:rsidTr="00BB11B3">
        <w:tc>
          <w:tcPr>
            <w:tcW w:w="4436" w:type="dxa"/>
          </w:tcPr>
          <w:p w14:paraId="19370CF0" w14:textId="77777777" w:rsidR="00BB11B3" w:rsidRPr="00ED7228" w:rsidRDefault="00BB11B3" w:rsidP="00AA2CE7">
            <w:r w:rsidRPr="00ED7228">
              <w:t>8.3. Il contratto è stato stipulato decorsi i termini dilatori prescritti o sussiste una causa legittima di deroga?</w:t>
            </w:r>
          </w:p>
        </w:tc>
        <w:tc>
          <w:tcPr>
            <w:tcW w:w="1371" w:type="dxa"/>
          </w:tcPr>
          <w:p w14:paraId="6FF80982" w14:textId="77777777" w:rsidR="00BB11B3" w:rsidRDefault="00BB11B3" w:rsidP="00AA2CE7">
            <w:r>
              <w:t>Art. 18, commi 3 e 4</w:t>
            </w:r>
          </w:p>
        </w:tc>
        <w:tc>
          <w:tcPr>
            <w:tcW w:w="2665" w:type="dxa"/>
          </w:tcPr>
          <w:p w14:paraId="1991B485" w14:textId="77777777" w:rsidR="00BB11B3" w:rsidRPr="008F6F6A" w:rsidRDefault="00BB11B3" w:rsidP="00AA2CE7"/>
        </w:tc>
        <w:tc>
          <w:tcPr>
            <w:tcW w:w="2126" w:type="dxa"/>
          </w:tcPr>
          <w:p w14:paraId="6AA01D82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B98E6D6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2F8C4E9A" w14:textId="4F89FD63" w:rsidTr="00BB11B3">
        <w:tc>
          <w:tcPr>
            <w:tcW w:w="4436" w:type="dxa"/>
          </w:tcPr>
          <w:p w14:paraId="46AADA6E" w14:textId="77777777" w:rsidR="00BB11B3" w:rsidRPr="00ED7228" w:rsidRDefault="00BB11B3" w:rsidP="00AA2CE7">
            <w:r w:rsidRPr="00ED7228">
              <w:t>8.4. Il contratto è stato stipulato nelle forme, con i contenuti e nei tempi prescritti?</w:t>
            </w:r>
          </w:p>
        </w:tc>
        <w:tc>
          <w:tcPr>
            <w:tcW w:w="1371" w:type="dxa"/>
          </w:tcPr>
          <w:p w14:paraId="238A81A8" w14:textId="77777777" w:rsidR="00BB11B3" w:rsidRDefault="00BB11B3" w:rsidP="00AA2CE7">
            <w:r>
              <w:t>Art. 18</w:t>
            </w:r>
          </w:p>
        </w:tc>
        <w:tc>
          <w:tcPr>
            <w:tcW w:w="2665" w:type="dxa"/>
          </w:tcPr>
          <w:p w14:paraId="139CDFC1" w14:textId="77777777" w:rsidR="00BB11B3" w:rsidRPr="008F6F6A" w:rsidRDefault="00BB11B3" w:rsidP="00AA2CE7"/>
        </w:tc>
        <w:tc>
          <w:tcPr>
            <w:tcW w:w="2126" w:type="dxa"/>
          </w:tcPr>
          <w:p w14:paraId="59ABABCD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9EACB7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:rsidRPr="00B755AD" w14:paraId="3CB562CC" w14:textId="2879EFCF" w:rsidTr="00BB11B3">
        <w:tc>
          <w:tcPr>
            <w:tcW w:w="4436" w:type="dxa"/>
          </w:tcPr>
          <w:p w14:paraId="34B03087" w14:textId="77777777" w:rsidR="00BB11B3" w:rsidRPr="00C938D9" w:rsidRDefault="00BB11B3" w:rsidP="00AA2CE7">
            <w:pPr>
              <w:rPr>
                <w:b/>
              </w:rPr>
            </w:pPr>
            <w:r>
              <w:rPr>
                <w:b/>
              </w:rPr>
              <w:t>9</w:t>
            </w:r>
            <w:r w:rsidRPr="00C938D9">
              <w:rPr>
                <w:b/>
              </w:rPr>
              <w:t>. Adempimenti finali e termine di durata complessiva</w:t>
            </w:r>
          </w:p>
          <w:p w14:paraId="664288ED" w14:textId="77777777" w:rsidR="00BB11B3" w:rsidRPr="00C938D9" w:rsidRDefault="00BB11B3" w:rsidP="00AA2CE7">
            <w:r>
              <w:t>9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1371" w:type="dxa"/>
          </w:tcPr>
          <w:p w14:paraId="218BDCCB" w14:textId="77777777" w:rsidR="00BB11B3" w:rsidRPr="00C938D9" w:rsidRDefault="00BB11B3" w:rsidP="00AA2CE7">
            <w:r w:rsidRPr="00C938D9">
              <w:t>Artt. 84, 85 e 111</w:t>
            </w:r>
          </w:p>
        </w:tc>
        <w:tc>
          <w:tcPr>
            <w:tcW w:w="2665" w:type="dxa"/>
          </w:tcPr>
          <w:p w14:paraId="0DA2126B" w14:textId="77777777" w:rsidR="00BB11B3" w:rsidRPr="008F6F6A" w:rsidRDefault="00BB11B3" w:rsidP="00AA2CE7"/>
        </w:tc>
        <w:tc>
          <w:tcPr>
            <w:tcW w:w="2126" w:type="dxa"/>
          </w:tcPr>
          <w:p w14:paraId="5BB50F2D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C142AA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:rsidRPr="00B755AD" w14:paraId="559F56B8" w14:textId="183FDE3A" w:rsidTr="00BB11B3">
        <w:tc>
          <w:tcPr>
            <w:tcW w:w="4436" w:type="dxa"/>
          </w:tcPr>
          <w:p w14:paraId="159BF7F1" w14:textId="77777777" w:rsidR="00BB11B3" w:rsidRPr="00C938D9" w:rsidRDefault="00BB11B3" w:rsidP="00AA2CE7">
            <w:r>
              <w:t>9.2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1371" w:type="dxa"/>
          </w:tcPr>
          <w:p w14:paraId="1B838523" w14:textId="77777777" w:rsidR="00BB11B3" w:rsidRPr="00C938D9" w:rsidRDefault="00BB11B3" w:rsidP="00AA2CE7">
            <w:r w:rsidRPr="00C938D9">
              <w:t>Art. 112</w:t>
            </w:r>
          </w:p>
        </w:tc>
        <w:tc>
          <w:tcPr>
            <w:tcW w:w="2665" w:type="dxa"/>
          </w:tcPr>
          <w:p w14:paraId="1F97461D" w14:textId="77777777" w:rsidR="00BB11B3" w:rsidRPr="008F6F6A" w:rsidRDefault="00BB11B3" w:rsidP="00AA2CE7"/>
        </w:tc>
        <w:tc>
          <w:tcPr>
            <w:tcW w:w="2126" w:type="dxa"/>
          </w:tcPr>
          <w:p w14:paraId="4EA30B77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FFBB01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F8E28E3" w14:textId="71BEEF0C" w:rsidTr="00BB11B3">
        <w:tc>
          <w:tcPr>
            <w:tcW w:w="4436" w:type="dxa"/>
          </w:tcPr>
          <w:p w14:paraId="5CCEAE0E" w14:textId="77777777" w:rsidR="00BB11B3" w:rsidRPr="00ED7228" w:rsidRDefault="00BB11B3" w:rsidP="00AA2CE7">
            <w:r>
              <w:lastRenderedPageBreak/>
              <w:t>9</w:t>
            </w:r>
            <w:r w:rsidRPr="00ED7228">
              <w:t xml:space="preserve">.3. La durata complessiva della procedura è conforme al termine massimo prescritto? </w:t>
            </w:r>
          </w:p>
          <w:p w14:paraId="63A3597C" w14:textId="77777777" w:rsidR="00BB11B3" w:rsidRDefault="00BB11B3" w:rsidP="00AA2CE7">
            <w:r w:rsidRPr="00ED7228">
              <w:t>(9 mesi nel caso di impiego del criterio dell’offerta economicamente più vantaggiosa, 5 mesi in caso di impiego del criterio del minor prezzo, salva proroga per verifica offerta anomala o su determinazione motivata del RUP)</w:t>
            </w:r>
          </w:p>
          <w:p w14:paraId="7FF8276C" w14:textId="77777777" w:rsidR="00BB11B3" w:rsidRDefault="00BB11B3" w:rsidP="00AA2CE7"/>
        </w:tc>
        <w:tc>
          <w:tcPr>
            <w:tcW w:w="1371" w:type="dxa"/>
          </w:tcPr>
          <w:p w14:paraId="6E0D605B" w14:textId="77777777" w:rsidR="00BB11B3" w:rsidRDefault="00BB11B3" w:rsidP="00AA2CE7"/>
          <w:p w14:paraId="1236624C" w14:textId="77777777" w:rsidR="00BB11B3" w:rsidRDefault="00BB11B3" w:rsidP="00AA2CE7">
            <w:r>
              <w:t>Art. 17, comma 3</w:t>
            </w:r>
          </w:p>
          <w:p w14:paraId="4B65ABFD" w14:textId="77777777" w:rsidR="00BB11B3" w:rsidRDefault="00BB11B3" w:rsidP="00AA2CE7">
            <w:r>
              <w:t>Allegato I.3</w:t>
            </w:r>
          </w:p>
        </w:tc>
        <w:tc>
          <w:tcPr>
            <w:tcW w:w="2665" w:type="dxa"/>
          </w:tcPr>
          <w:p w14:paraId="1683F376" w14:textId="77777777" w:rsidR="00BB11B3" w:rsidRPr="008F6F6A" w:rsidRDefault="00BB11B3" w:rsidP="00AA2CE7"/>
        </w:tc>
        <w:tc>
          <w:tcPr>
            <w:tcW w:w="2126" w:type="dxa"/>
          </w:tcPr>
          <w:p w14:paraId="13A08692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05748BD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496BA7C" w14:textId="34CE8F99" w:rsidTr="00BB11B3">
        <w:tc>
          <w:tcPr>
            <w:tcW w:w="4436" w:type="dxa"/>
          </w:tcPr>
          <w:p w14:paraId="0BC38F71" w14:textId="77777777" w:rsidR="00BB11B3" w:rsidRPr="00ED7228" w:rsidRDefault="00BB11B3" w:rsidP="00AA2CE7">
            <w:pPr>
              <w:rPr>
                <w:b/>
              </w:rPr>
            </w:pPr>
            <w:r w:rsidRPr="00ED7228">
              <w:rPr>
                <w:b/>
              </w:rPr>
              <w:t>10. Tracciabilità</w:t>
            </w:r>
          </w:p>
          <w:p w14:paraId="6862A901" w14:textId="77777777" w:rsidR="00BB11B3" w:rsidRDefault="00BB11B3" w:rsidP="00AA2CE7">
            <w:r>
              <w:t xml:space="preserve">10.1.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1371" w:type="dxa"/>
          </w:tcPr>
          <w:p w14:paraId="2BFA8C17" w14:textId="77777777" w:rsidR="00BB11B3" w:rsidRDefault="00BB11B3" w:rsidP="00AA2CE7">
            <w:r w:rsidRPr="00ED7228"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665" w:type="dxa"/>
          </w:tcPr>
          <w:p w14:paraId="45DD2A71" w14:textId="77777777" w:rsidR="00BB11B3" w:rsidRPr="008F6F6A" w:rsidRDefault="00BB11B3" w:rsidP="00AA2CE7"/>
        </w:tc>
        <w:tc>
          <w:tcPr>
            <w:tcW w:w="2126" w:type="dxa"/>
          </w:tcPr>
          <w:p w14:paraId="570D7AA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B277A9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F6A3949" w14:textId="6E72E6E0" w:rsidTr="00BB11B3">
        <w:tc>
          <w:tcPr>
            <w:tcW w:w="4436" w:type="dxa"/>
          </w:tcPr>
          <w:p w14:paraId="4B6CD91B" w14:textId="77777777" w:rsidR="00BB11B3" w:rsidRPr="003248C0" w:rsidRDefault="00BB11B3" w:rsidP="00AA2CE7">
            <w:pPr>
              <w:rPr>
                <w:b/>
              </w:rPr>
            </w:pPr>
          </w:p>
          <w:p w14:paraId="60742C7E" w14:textId="77777777" w:rsidR="00BB11B3" w:rsidRPr="003248C0" w:rsidRDefault="00BB11B3" w:rsidP="00AA2CE7">
            <w:pPr>
              <w:rPr>
                <w:b/>
              </w:rPr>
            </w:pPr>
            <w:r w:rsidRPr="003248C0">
              <w:rPr>
                <w:b/>
              </w:rPr>
              <w:t>11. Regole tecniche</w:t>
            </w:r>
          </w:p>
          <w:p w14:paraId="0B43CD9E" w14:textId="63DBC446" w:rsidR="00BB11B3" w:rsidRPr="003248C0" w:rsidRDefault="00BB11B3" w:rsidP="00AA2CE7">
            <w:pPr>
              <w:rPr>
                <w:b/>
              </w:rPr>
            </w:pPr>
            <w:r w:rsidRPr="003248C0">
              <w:t xml:space="preserve">11.1. Il gestore, il titolare e la piattaforma utilizzati sono conformi alle regole tecniche prescritte? </w:t>
            </w:r>
            <w:r w:rsidRPr="003248C0">
              <w:tab/>
            </w:r>
          </w:p>
        </w:tc>
        <w:tc>
          <w:tcPr>
            <w:tcW w:w="1371" w:type="dxa"/>
          </w:tcPr>
          <w:p w14:paraId="3DF166DB" w14:textId="77777777" w:rsidR="00BB11B3" w:rsidRPr="003248C0" w:rsidRDefault="00BB11B3" w:rsidP="00AA2CE7"/>
          <w:p w14:paraId="7103B520" w14:textId="77777777" w:rsidR="00BB11B3" w:rsidRPr="003248C0" w:rsidRDefault="00BB11B3" w:rsidP="00AA2CE7">
            <w:r w:rsidRPr="003248C0">
              <w:t>art. 26, commi 1 e 2</w:t>
            </w:r>
          </w:p>
          <w:p w14:paraId="36487719" w14:textId="77777777" w:rsidR="00BB11B3" w:rsidRPr="003248C0" w:rsidRDefault="00BB11B3" w:rsidP="00AA2CE7">
            <w:r w:rsidRPr="003248C0">
              <w:t xml:space="preserve">Provvedimento AGID 137/2023 (Requisiti tecnici e modalità di certificazione delle </w:t>
            </w:r>
            <w:r w:rsidRPr="003248C0">
              <w:lastRenderedPageBreak/>
              <w:t>Piattaforme di approvvigionamento digitale)</w:t>
            </w:r>
          </w:p>
          <w:p w14:paraId="4333EE54" w14:textId="77777777" w:rsidR="00BB11B3" w:rsidRPr="003248C0" w:rsidRDefault="00BB11B3" w:rsidP="00AA2CE7"/>
        </w:tc>
        <w:tc>
          <w:tcPr>
            <w:tcW w:w="2665" w:type="dxa"/>
          </w:tcPr>
          <w:p w14:paraId="3A4AF4BE" w14:textId="77777777" w:rsidR="00BB11B3" w:rsidRPr="008F6F6A" w:rsidRDefault="00BB11B3" w:rsidP="00AA2CE7"/>
        </w:tc>
        <w:tc>
          <w:tcPr>
            <w:tcW w:w="2126" w:type="dxa"/>
          </w:tcPr>
          <w:p w14:paraId="17D7FA5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3AA82D6" w14:textId="77777777" w:rsidR="00BB11B3" w:rsidRPr="00B755AD" w:rsidRDefault="00BB11B3" w:rsidP="00AA2CE7">
            <w:pPr>
              <w:rPr>
                <w:b/>
              </w:rPr>
            </w:pPr>
          </w:p>
        </w:tc>
      </w:tr>
    </w:tbl>
    <w:p w14:paraId="557D19C3" w14:textId="77777777" w:rsidR="00EE6EFA" w:rsidRDefault="00EE6EFA"/>
    <w:sectPr w:rsidR="00EE6EFA" w:rsidSect="00D27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63FE" w14:textId="77777777" w:rsidR="00FB2DF0" w:rsidRDefault="00FB2DF0" w:rsidP="005E4181">
      <w:pPr>
        <w:spacing w:after="0" w:line="240" w:lineRule="auto"/>
      </w:pPr>
      <w:r>
        <w:separator/>
      </w:r>
    </w:p>
  </w:endnote>
  <w:endnote w:type="continuationSeparator" w:id="0">
    <w:p w14:paraId="5C4EAD19" w14:textId="77777777" w:rsidR="00FB2DF0" w:rsidRDefault="00FB2DF0" w:rsidP="005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8579" w14:textId="77777777" w:rsidR="00EB6C94" w:rsidRDefault="00EB6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5E4181" w14:paraId="05920925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7019F463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2EC16AE2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4D2E2FC0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7FEAB5CF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6A4DB6F7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427109CE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</w:tr>
  </w:tbl>
  <w:p w14:paraId="485935C9" w14:textId="77777777" w:rsidR="005E4181" w:rsidRDefault="005E41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188F" w14:textId="77777777" w:rsidR="00EB6C94" w:rsidRDefault="00EB6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7671" w14:textId="77777777" w:rsidR="00FB2DF0" w:rsidRDefault="00FB2DF0" w:rsidP="005E4181">
      <w:pPr>
        <w:spacing w:after="0" w:line="240" w:lineRule="auto"/>
      </w:pPr>
      <w:r>
        <w:separator/>
      </w:r>
    </w:p>
  </w:footnote>
  <w:footnote w:type="continuationSeparator" w:id="0">
    <w:p w14:paraId="0FD21372" w14:textId="77777777" w:rsidR="00FB2DF0" w:rsidRDefault="00FB2DF0" w:rsidP="005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23C8" w14:textId="7B9E891D" w:rsidR="005E4181" w:rsidRDefault="005E41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830"/>
      <w:gridCol w:w="1833"/>
      <w:gridCol w:w="3933"/>
    </w:tblGrid>
    <w:tr w:rsidR="005E4181" w:rsidRPr="00AB71AC" w14:paraId="5389BEB7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7042B650" w14:textId="60F0D889" w:rsidR="005E4181" w:rsidRPr="00AB71AC" w:rsidRDefault="004D1591" w:rsidP="005E4181">
          <w:pPr>
            <w:rPr>
              <w:rFonts w:ascii="Arial" w:hAnsi="Arial" w:cs="Tahoma"/>
              <w:sz w:val="20"/>
            </w:rPr>
          </w:pPr>
          <w:sdt>
            <w:sdtPr>
              <w:rPr>
                <w:rFonts w:ascii="Arial" w:hAnsi="Arial" w:cs="Tahoma"/>
                <w:b/>
                <w:bCs/>
                <w:sz w:val="20"/>
              </w:rPr>
              <w:id w:val="560133325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="Arial" w:hAnsi="Arial" w:cs="Tahoma"/>
                  <w:b/>
                  <w:bCs/>
                  <w:sz w:val="20"/>
                </w:rPr>
                <w:pict w14:anchorId="79085AC3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277257533" o:spid="_x0000_s8193" type="#_x0000_t136" style="position:absolute;margin-left:0;margin-top:0;width:388.25pt;height:291.1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AGEA"/>
                    <w10:wrap anchorx="margin" anchory="margin"/>
                  </v:shape>
                </w:pict>
              </w:r>
            </w:sdtContent>
          </w:sdt>
          <w:r w:rsidR="005E4181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5E4181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4A59010A" w14:textId="19C37CE3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4D1591">
            <w:rPr>
              <w:rFonts w:ascii="Arial" w:hAnsi="Arial" w:cs="Tahoma"/>
              <w:sz w:val="20"/>
            </w:rPr>
            <w:t>2</w:t>
          </w:r>
        </w:p>
      </w:tc>
    </w:tr>
    <w:tr w:rsidR="005E4181" w:rsidRPr="00AB71AC" w14:paraId="18662A06" w14:textId="77777777" w:rsidTr="00913491">
      <w:trPr>
        <w:trHeight w:val="412"/>
      </w:trPr>
      <w:tc>
        <w:tcPr>
          <w:tcW w:w="1390" w:type="dxa"/>
          <w:shd w:val="clear" w:color="auto" w:fill="auto"/>
        </w:tcPr>
        <w:p w14:paraId="66664367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7C34A6D9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0AF1CA45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830" w:type="dxa"/>
          <w:shd w:val="clear" w:color="auto" w:fill="auto"/>
        </w:tcPr>
        <w:p w14:paraId="78E98138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833" w:type="dxa"/>
          <w:shd w:val="clear" w:color="auto" w:fill="auto"/>
        </w:tcPr>
        <w:p w14:paraId="310F3E7A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30DC8EFC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</w:tr>
    <w:tr w:rsidR="005E4181" w:rsidRPr="00AB71AC" w14:paraId="4A068224" w14:textId="77777777" w:rsidTr="00913491">
      <w:trPr>
        <w:trHeight w:val="447"/>
      </w:trPr>
      <w:tc>
        <w:tcPr>
          <w:tcW w:w="1390" w:type="dxa"/>
          <w:shd w:val="clear" w:color="auto" w:fill="auto"/>
        </w:tcPr>
        <w:p w14:paraId="2266DECE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F7E4845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0AA76B31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830" w:type="dxa"/>
          <w:shd w:val="clear" w:color="auto" w:fill="auto"/>
        </w:tcPr>
        <w:p w14:paraId="53C7EE66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833" w:type="dxa"/>
          <w:shd w:val="clear" w:color="auto" w:fill="auto"/>
        </w:tcPr>
        <w:p w14:paraId="3811905A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14DBA99C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6EB81DF2" w14:textId="0BFF07DD" w:rsidR="005E4181" w:rsidRDefault="005E41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3D96" w14:textId="7BFEDE2E" w:rsidR="005E4181" w:rsidRDefault="005E41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2111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370C"/>
    <w:rsid w:val="00050E08"/>
    <w:rsid w:val="00051665"/>
    <w:rsid w:val="0005307C"/>
    <w:rsid w:val="000539DC"/>
    <w:rsid w:val="00054D21"/>
    <w:rsid w:val="000728B1"/>
    <w:rsid w:val="000A3C6B"/>
    <w:rsid w:val="000F2B4D"/>
    <w:rsid w:val="001230A3"/>
    <w:rsid w:val="00150CE1"/>
    <w:rsid w:val="0015751E"/>
    <w:rsid w:val="001863A7"/>
    <w:rsid w:val="001D6432"/>
    <w:rsid w:val="00232DFA"/>
    <w:rsid w:val="0026098D"/>
    <w:rsid w:val="0029049F"/>
    <w:rsid w:val="00293806"/>
    <w:rsid w:val="002A6805"/>
    <w:rsid w:val="002C1238"/>
    <w:rsid w:val="002F2754"/>
    <w:rsid w:val="003248C0"/>
    <w:rsid w:val="003358BE"/>
    <w:rsid w:val="00342501"/>
    <w:rsid w:val="00354245"/>
    <w:rsid w:val="003C3859"/>
    <w:rsid w:val="004D1591"/>
    <w:rsid w:val="005837A4"/>
    <w:rsid w:val="005A2F84"/>
    <w:rsid w:val="005E4181"/>
    <w:rsid w:val="00601D92"/>
    <w:rsid w:val="006B653E"/>
    <w:rsid w:val="006F3FC6"/>
    <w:rsid w:val="00733347"/>
    <w:rsid w:val="007405DF"/>
    <w:rsid w:val="00755938"/>
    <w:rsid w:val="0076709B"/>
    <w:rsid w:val="007D16CB"/>
    <w:rsid w:val="007E320A"/>
    <w:rsid w:val="0083449F"/>
    <w:rsid w:val="00834B3D"/>
    <w:rsid w:val="00867EC1"/>
    <w:rsid w:val="0089106E"/>
    <w:rsid w:val="00891FBC"/>
    <w:rsid w:val="00896A22"/>
    <w:rsid w:val="008F6F6A"/>
    <w:rsid w:val="00913491"/>
    <w:rsid w:val="009D57B2"/>
    <w:rsid w:val="009D7ED3"/>
    <w:rsid w:val="00A262D9"/>
    <w:rsid w:val="00A74729"/>
    <w:rsid w:val="00A81BDC"/>
    <w:rsid w:val="00AA2CE7"/>
    <w:rsid w:val="00B717A2"/>
    <w:rsid w:val="00B755AD"/>
    <w:rsid w:val="00BB11B3"/>
    <w:rsid w:val="00BF1855"/>
    <w:rsid w:val="00C220BB"/>
    <w:rsid w:val="00C7526F"/>
    <w:rsid w:val="00C87275"/>
    <w:rsid w:val="00C938D9"/>
    <w:rsid w:val="00CA2F62"/>
    <w:rsid w:val="00CB19E6"/>
    <w:rsid w:val="00CE5091"/>
    <w:rsid w:val="00CE7CA1"/>
    <w:rsid w:val="00D06162"/>
    <w:rsid w:val="00D23391"/>
    <w:rsid w:val="00D276A2"/>
    <w:rsid w:val="00D50BDC"/>
    <w:rsid w:val="00D71730"/>
    <w:rsid w:val="00DA7299"/>
    <w:rsid w:val="00DB154D"/>
    <w:rsid w:val="00DF1C1D"/>
    <w:rsid w:val="00E4705C"/>
    <w:rsid w:val="00E57FC1"/>
    <w:rsid w:val="00E709CB"/>
    <w:rsid w:val="00E76C49"/>
    <w:rsid w:val="00EA550E"/>
    <w:rsid w:val="00EB07FD"/>
    <w:rsid w:val="00EB6C94"/>
    <w:rsid w:val="00EC3BA2"/>
    <w:rsid w:val="00ED7228"/>
    <w:rsid w:val="00EE6EFA"/>
    <w:rsid w:val="00EF62F9"/>
    <w:rsid w:val="00F00618"/>
    <w:rsid w:val="00F07C15"/>
    <w:rsid w:val="00F1607E"/>
    <w:rsid w:val="00F97376"/>
    <w:rsid w:val="00F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A5309AD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4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181"/>
  </w:style>
  <w:style w:type="paragraph" w:styleId="Pidipagina">
    <w:name w:val="footer"/>
    <w:basedOn w:val="Normale"/>
    <w:link w:val="PidipaginaCarattere"/>
    <w:uiPriority w:val="99"/>
    <w:unhideWhenUsed/>
    <w:rsid w:val="005E4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DF67-0A35-4889-A019-F36DDD11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2</cp:revision>
  <dcterms:created xsi:type="dcterms:W3CDTF">2024-01-18T16:16:00Z</dcterms:created>
  <dcterms:modified xsi:type="dcterms:W3CDTF">2025-04-17T13:04:00Z</dcterms:modified>
</cp:coreProperties>
</file>